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101F" w14:textId="5D805297" w:rsidR="00D70173" w:rsidRPr="00D70173" w:rsidRDefault="00D70173" w:rsidP="00D70173">
      <w:pPr>
        <w:jc w:val="center"/>
        <w:rPr>
          <w:sz w:val="96"/>
          <w:szCs w:val="96"/>
        </w:rPr>
      </w:pPr>
      <w:r w:rsidRPr="005F2512">
        <w:rPr>
          <w:b/>
          <w:bCs/>
          <w:sz w:val="72"/>
          <w:szCs w:val="72"/>
          <w:u w:val="single"/>
        </w:rPr>
        <w:t xml:space="preserve">Year </w:t>
      </w:r>
      <w:r w:rsidR="001F7688" w:rsidRPr="005F2512">
        <w:rPr>
          <w:b/>
          <w:bCs/>
          <w:sz w:val="72"/>
          <w:szCs w:val="72"/>
          <w:u w:val="single"/>
        </w:rPr>
        <w:t>8</w:t>
      </w:r>
      <w:r w:rsidRPr="005F2512">
        <w:rPr>
          <w:b/>
          <w:bCs/>
          <w:sz w:val="72"/>
          <w:szCs w:val="72"/>
          <w:u w:val="single"/>
        </w:rPr>
        <w:t xml:space="preserve"> </w:t>
      </w:r>
      <w:r w:rsidR="00147A51" w:rsidRPr="005F2512">
        <w:rPr>
          <w:b/>
          <w:bCs/>
          <w:sz w:val="72"/>
          <w:szCs w:val="72"/>
          <w:u w:val="single"/>
        </w:rPr>
        <w:t>Higher</w:t>
      </w:r>
      <w:r w:rsidR="000D17F1" w:rsidRPr="005F2512">
        <w:rPr>
          <w:b/>
          <w:bCs/>
          <w:sz w:val="72"/>
          <w:szCs w:val="72"/>
          <w:u w:val="single"/>
        </w:rPr>
        <w:t xml:space="preserve"> </w:t>
      </w:r>
      <w:r w:rsidRPr="005F2512">
        <w:rPr>
          <w:b/>
          <w:bCs/>
          <w:sz w:val="72"/>
          <w:szCs w:val="72"/>
          <w:u w:val="single"/>
        </w:rPr>
        <w:t xml:space="preserve">Learn </w:t>
      </w:r>
      <w:proofErr w:type="gramStart"/>
      <w:r w:rsidRPr="005F2512">
        <w:rPr>
          <w:b/>
          <w:bCs/>
          <w:sz w:val="72"/>
          <w:szCs w:val="72"/>
          <w:u w:val="single"/>
        </w:rPr>
        <w:t>By</w:t>
      </w:r>
      <w:proofErr w:type="gramEnd"/>
      <w:r w:rsidRPr="005F2512">
        <w:rPr>
          <w:b/>
          <w:bCs/>
          <w:sz w:val="72"/>
          <w:szCs w:val="72"/>
          <w:u w:val="single"/>
        </w:rPr>
        <w:t xml:space="preserve"> Heart </w:t>
      </w:r>
      <w:r w:rsidR="005F2512" w:rsidRPr="005F2512">
        <w:rPr>
          <w:b/>
          <w:bCs/>
          <w:sz w:val="72"/>
          <w:szCs w:val="72"/>
          <w:u w:val="single"/>
        </w:rPr>
        <w:br/>
        <w:t>January Assessment</w:t>
      </w:r>
      <w:r>
        <w:rPr>
          <w:noProof/>
        </w:rPr>
        <w:drawing>
          <wp:inline distT="0" distB="0" distL="0" distR="0" wp14:anchorId="3EFD4BFD" wp14:editId="2B78410A">
            <wp:extent cx="5730602" cy="3138388"/>
            <wp:effectExtent l="0" t="0" r="3810" b="5080"/>
            <wp:docPr id="1" name="Picture 1" descr="Fostering Social and Emotional Learning (SEL) Through Technology |  Emotional intelligence, Social emotional learning, Biology of bel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tering Social and Emotional Learning (SEL) Through Technology |  Emotional intelligence, Social emotional learning, Biology of belie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1" b="12470"/>
                    <a:stretch/>
                  </pic:blipFill>
                  <pic:spPr bwMode="auto">
                    <a:xfrm>
                      <a:off x="0" y="0"/>
                      <a:ext cx="5731510" cy="31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DDDF0" w14:textId="5922B274" w:rsidR="00D70173" w:rsidRPr="000D17F1" w:rsidRDefault="00147A51" w:rsidP="000D17F1">
      <w:pPr>
        <w:rPr>
          <w:sz w:val="48"/>
          <w:szCs w:val="48"/>
        </w:rPr>
      </w:pPr>
      <w:r>
        <w:rPr>
          <w:sz w:val="48"/>
          <w:szCs w:val="48"/>
        </w:rPr>
        <w:t xml:space="preserve">Extending your knowledge of </w:t>
      </w:r>
      <w:r w:rsidR="00D70173" w:rsidRPr="000D17F1">
        <w:rPr>
          <w:sz w:val="48"/>
          <w:szCs w:val="48"/>
        </w:rPr>
        <w:t xml:space="preserve">year </w:t>
      </w:r>
      <w:r w:rsidR="001F7688">
        <w:rPr>
          <w:sz w:val="48"/>
          <w:szCs w:val="48"/>
        </w:rPr>
        <w:t>8</w:t>
      </w:r>
      <w:r w:rsidR="00D70173" w:rsidRPr="000D17F1">
        <w:rPr>
          <w:sz w:val="48"/>
          <w:szCs w:val="48"/>
        </w:rPr>
        <w:t xml:space="preserve"> Maths</w:t>
      </w:r>
      <w:r w:rsidR="00B34A70">
        <w:rPr>
          <w:sz w:val="48"/>
          <w:szCs w:val="48"/>
        </w:rPr>
        <w:t>!</w:t>
      </w:r>
    </w:p>
    <w:p w14:paraId="77D3DE8F" w14:textId="7FB78FA9" w:rsidR="000D17F1" w:rsidRPr="000D17F1" w:rsidRDefault="000D17F1" w:rsidP="000D17F1">
      <w:pPr>
        <w:rPr>
          <w:sz w:val="48"/>
          <w:szCs w:val="48"/>
        </w:rPr>
      </w:pPr>
      <w:r w:rsidRPr="000D17F1">
        <w:rPr>
          <w:sz w:val="48"/>
          <w:szCs w:val="48"/>
        </w:rPr>
        <w:t>Top Tips:</w:t>
      </w:r>
    </w:p>
    <w:p w14:paraId="79F01B33" w14:textId="08724121" w:rsidR="00D70173" w:rsidRPr="000D17F1" w:rsidRDefault="000D17F1" w:rsidP="000D17F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D17F1">
        <w:rPr>
          <w:sz w:val="48"/>
          <w:szCs w:val="48"/>
        </w:rPr>
        <w:t>U</w:t>
      </w:r>
      <w:r w:rsidR="00D70173" w:rsidRPr="000D17F1">
        <w:rPr>
          <w:sz w:val="48"/>
          <w:szCs w:val="48"/>
        </w:rPr>
        <w:t>se look, cover, write, check</w:t>
      </w:r>
      <w:r w:rsidRPr="000D17F1">
        <w:rPr>
          <w:sz w:val="48"/>
          <w:szCs w:val="48"/>
        </w:rPr>
        <w:t xml:space="preserve"> to learn the facts</w:t>
      </w:r>
      <w:r w:rsidR="00D70173" w:rsidRPr="000D17F1">
        <w:rPr>
          <w:sz w:val="48"/>
          <w:szCs w:val="48"/>
        </w:rPr>
        <w:t xml:space="preserve">. </w:t>
      </w:r>
    </w:p>
    <w:p w14:paraId="3BBF8A09" w14:textId="64154B3A" w:rsidR="000D17F1" w:rsidRDefault="000D17F1" w:rsidP="000D17F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D17F1">
        <w:rPr>
          <w:sz w:val="48"/>
          <w:szCs w:val="48"/>
        </w:rPr>
        <w:t>Get someone to read the facts pausing at the bold words, do you know what comes next?</w:t>
      </w:r>
    </w:p>
    <w:p w14:paraId="1FF3D214" w14:textId="6E117BC3" w:rsidR="000D17F1" w:rsidRPr="000D17F1" w:rsidRDefault="000D17F1" w:rsidP="000D17F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Use a blank grid and see how much you can fill out with only the pictures to give you hints</w:t>
      </w:r>
    </w:p>
    <w:p w14:paraId="124A4045" w14:textId="189DC680" w:rsidR="00D70173" w:rsidRPr="000D17F1" w:rsidRDefault="000D17F1" w:rsidP="000D17F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D17F1">
        <w:rPr>
          <w:sz w:val="48"/>
          <w:szCs w:val="48"/>
        </w:rPr>
        <w:t>Make up questions to t</w:t>
      </w:r>
      <w:r w:rsidR="00D70173" w:rsidRPr="000D17F1">
        <w:rPr>
          <w:sz w:val="48"/>
          <w:szCs w:val="48"/>
        </w:rPr>
        <w:t xml:space="preserve">est yourself or get someone to test you on the facts. </w:t>
      </w:r>
    </w:p>
    <w:p w14:paraId="71CBA860" w14:textId="5E405FC1" w:rsidR="000D17F1" w:rsidRPr="000D17F1" w:rsidRDefault="000D17F1" w:rsidP="000D17F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Once you know the facts,</w:t>
      </w:r>
      <w:r w:rsidRPr="000D17F1">
        <w:rPr>
          <w:sz w:val="48"/>
          <w:szCs w:val="48"/>
        </w:rPr>
        <w:t xml:space="preserve"> try to apply your knowledge using revision questions or </w:t>
      </w:r>
      <w:proofErr w:type="spellStart"/>
      <w:r w:rsidRPr="000D17F1">
        <w:rPr>
          <w:sz w:val="48"/>
          <w:szCs w:val="48"/>
        </w:rPr>
        <w:t>Sparx</w:t>
      </w:r>
      <w:proofErr w:type="spellEnd"/>
      <w:r w:rsidRPr="000D17F1">
        <w:rPr>
          <w:sz w:val="48"/>
          <w:szCs w:val="48"/>
        </w:rPr>
        <w:t xml:space="preserve">. </w:t>
      </w:r>
    </w:p>
    <w:p w14:paraId="4222D1BC" w14:textId="77777777" w:rsidR="00EC2873" w:rsidRPr="005644C8" w:rsidRDefault="00EC2873" w:rsidP="00EC2873">
      <w:pPr>
        <w:rPr>
          <w:rFonts w:eastAsiaTheme="minorEastAsia"/>
          <w:sz w:val="2"/>
          <w:szCs w:val="2"/>
          <w:lang w:val="en-US"/>
        </w:rPr>
      </w:pPr>
    </w:p>
    <w:p w14:paraId="7D064B16" w14:textId="7A89FD5C" w:rsidR="00CD6FC9" w:rsidRDefault="00CD6FC9" w:rsidP="00CD6FC9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4E22D5DF" wp14:editId="24D78159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29739E5C" wp14:editId="7292694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>Higher Learn By Heart: Ratio</w:t>
      </w:r>
    </w:p>
    <w:tbl>
      <w:tblPr>
        <w:tblStyle w:val="TableGrid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2689"/>
        <w:gridCol w:w="7138"/>
      </w:tblGrid>
      <w:tr w:rsidR="00CD6FC9" w14:paraId="105F53D4" w14:textId="77777777" w:rsidTr="00CD6FC9">
        <w:trPr>
          <w:trHeight w:val="1560"/>
        </w:trPr>
        <w:tc>
          <w:tcPr>
            <w:tcW w:w="26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757B8D97" w14:textId="77777777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72"/>
                <w:szCs w:val="72"/>
                <w:lang w:val="en-US"/>
              </w:rPr>
              <w:t xml:space="preserve">1 : </w:t>
            </w:r>
            <w:r>
              <w:rPr>
                <w:rFonts w:ascii="Courier New" w:hAnsi="Courier New" w:cs="Courier New"/>
                <w:sz w:val="72"/>
                <w:szCs w:val="72"/>
                <w:lang w:val="en-US"/>
              </w:rPr>
              <w:t>□</w:t>
            </w:r>
          </w:p>
        </w:tc>
        <w:tc>
          <w:tcPr>
            <w:tcW w:w="713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FF3CAC6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To compare ratios it is useful to write them in the form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1:n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or n:1.</w:t>
            </w:r>
          </w:p>
          <w:p w14:paraId="66B6DD94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When using this form,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n can be any number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including a fraction or decimal. </w:t>
            </w:r>
          </w:p>
        </w:tc>
      </w:tr>
      <w:tr w:rsidR="00CD6FC9" w14:paraId="60955F58" w14:textId="77777777" w:rsidTr="00CD6FC9">
        <w:trPr>
          <w:trHeight w:val="1770"/>
        </w:trPr>
        <w:tc>
          <w:tcPr>
            <w:tcW w:w="26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341FB66C" w14:textId="1C18156D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8EFACD" wp14:editId="7264B246">
                  <wp:extent cx="1024890" cy="102489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3FA60EDF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The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radius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is the distance from the </w:t>
            </w:r>
            <w:proofErr w:type="spellStart"/>
            <w:r>
              <w:rPr>
                <w:rFonts w:eastAsiaTheme="minorEastAsia"/>
                <w:sz w:val="36"/>
                <w:szCs w:val="36"/>
                <w:lang w:val="en-US"/>
              </w:rPr>
              <w:t>centre</w:t>
            </w:r>
            <w:proofErr w:type="spellEnd"/>
            <w:r>
              <w:rPr>
                <w:rFonts w:eastAsiaTheme="minorEastAsia"/>
                <w:sz w:val="36"/>
                <w:szCs w:val="36"/>
                <w:lang w:val="en-US"/>
              </w:rPr>
              <w:t xml:space="preserve"> to the edge of a circle</w:t>
            </w:r>
          </w:p>
        </w:tc>
      </w:tr>
      <w:tr w:rsidR="00CD6FC9" w14:paraId="47A31E06" w14:textId="77777777" w:rsidTr="00CD6FC9">
        <w:trPr>
          <w:trHeight w:val="1796"/>
        </w:trPr>
        <w:tc>
          <w:tcPr>
            <w:tcW w:w="26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D77A71B" w14:textId="6B199232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3859F9" wp14:editId="7475ED32">
                  <wp:extent cx="1024890" cy="1009015"/>
                  <wp:effectExtent l="0" t="0" r="381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252A57A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The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diameter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is the distance all the way across a circle through the </w:t>
            </w:r>
            <w:proofErr w:type="spellStart"/>
            <w:r>
              <w:rPr>
                <w:rFonts w:eastAsiaTheme="minorEastAsia"/>
                <w:sz w:val="36"/>
                <w:szCs w:val="36"/>
                <w:lang w:val="en-US"/>
              </w:rPr>
              <w:t>centre</w:t>
            </w:r>
            <w:proofErr w:type="spellEnd"/>
          </w:p>
        </w:tc>
      </w:tr>
      <w:tr w:rsidR="00CD6FC9" w14:paraId="385910CE" w14:textId="77777777" w:rsidTr="00CD6FC9">
        <w:trPr>
          <w:trHeight w:val="1396"/>
        </w:trPr>
        <w:tc>
          <w:tcPr>
            <w:tcW w:w="26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7C3AAD0" w14:textId="16DD5048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sz w:val="44"/>
                <w:szCs w:val="44"/>
                <w:lang w:val="en-US"/>
              </w:rPr>
              <w:drawing>
                <wp:inline distT="0" distB="0" distL="0" distR="0" wp14:anchorId="1FE07495" wp14:editId="08F0BF08">
                  <wp:extent cx="1071880" cy="1071880"/>
                  <wp:effectExtent l="0" t="0" r="0" b="0"/>
                  <wp:docPr id="17" name="Graphic 17" descr="Arrow circl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Arrow circ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87CD737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 </w:t>
            </w:r>
            <w:r>
              <w:rPr>
                <w:b/>
                <w:bCs/>
                <w:sz w:val="36"/>
                <w:szCs w:val="36"/>
                <w:lang w:val="en-US"/>
              </w:rPr>
              <w:t>circumference</w:t>
            </w:r>
            <w:r>
              <w:rPr>
                <w:sz w:val="36"/>
                <w:szCs w:val="36"/>
                <w:lang w:val="en-US"/>
              </w:rPr>
              <w:t xml:space="preserve"> is the distance all the way around the edge of the circle</w:t>
            </w:r>
          </w:p>
        </w:tc>
      </w:tr>
      <w:tr w:rsidR="00CD6FC9" w14:paraId="015F0DA6" w14:textId="77777777" w:rsidTr="00CD6FC9">
        <w:trPr>
          <w:trHeight w:val="1251"/>
        </w:trPr>
        <w:tc>
          <w:tcPr>
            <w:tcW w:w="26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4BE66EAD" w14:textId="77777777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rFonts w:cstheme="minorHAnsi"/>
                <w:sz w:val="96"/>
                <w:szCs w:val="96"/>
                <w:lang w:val="en-US"/>
              </w:rPr>
              <w:t>π</w:t>
            </w:r>
          </w:p>
        </w:tc>
        <w:tc>
          <w:tcPr>
            <w:tcW w:w="713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230B365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 xml:space="preserve">The symbol π is called </w:t>
            </w:r>
            <w:r>
              <w:rPr>
                <w:rFonts w:cstheme="minorHAnsi"/>
                <w:b/>
                <w:bCs/>
                <w:sz w:val="36"/>
                <w:szCs w:val="36"/>
                <w:lang w:val="en-US"/>
              </w:rPr>
              <w:t>pi</w:t>
            </w:r>
            <w:r>
              <w:rPr>
                <w:rFonts w:cstheme="minorHAnsi"/>
                <w:sz w:val="36"/>
                <w:szCs w:val="36"/>
                <w:lang w:val="en-US"/>
              </w:rPr>
              <w:t xml:space="preserve"> and represents the irrational (never-ending) number 3.14159…</w:t>
            </w:r>
          </w:p>
        </w:tc>
      </w:tr>
      <w:tr w:rsidR="00CD6FC9" w14:paraId="1E20E419" w14:textId="77777777" w:rsidTr="00CD6FC9">
        <w:trPr>
          <w:trHeight w:val="1510"/>
        </w:trPr>
        <w:tc>
          <w:tcPr>
            <w:tcW w:w="26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369B589F" w14:textId="77777777" w:rsidR="00CD6FC9" w:rsidRDefault="00CD6FC9">
            <w:pPr>
              <w:jc w:val="center"/>
              <w:rPr>
                <w:rFonts w:cstheme="minorHAnsi"/>
                <w:sz w:val="96"/>
                <w:szCs w:val="96"/>
                <w:lang w:val="en-US"/>
              </w:rPr>
            </w:pPr>
            <w:r>
              <w:rPr>
                <w:rFonts w:cstheme="minorHAnsi"/>
                <w:sz w:val="96"/>
                <w:szCs w:val="96"/>
                <w:lang w:val="en-US"/>
              </w:rPr>
              <w:t>C =</w:t>
            </w:r>
          </w:p>
        </w:tc>
        <w:tc>
          <w:tcPr>
            <w:tcW w:w="713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0A391E6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ratio of the diameter to the circumference of the circle is always 1:</w:t>
            </w:r>
            <w:r>
              <w:rPr>
                <w:rFonts w:cstheme="minorHAnsi"/>
                <w:sz w:val="36"/>
                <w:szCs w:val="36"/>
                <w:lang w:val="en-US"/>
              </w:rPr>
              <w:t xml:space="preserve"> π </w:t>
            </w:r>
            <w:r>
              <w:rPr>
                <w:sz w:val="36"/>
                <w:szCs w:val="36"/>
                <w:lang w:val="en-US"/>
              </w:rPr>
              <w:t xml:space="preserve">so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C = </w:t>
            </w:r>
            <w:r>
              <w:rPr>
                <w:rFonts w:cstheme="minorHAnsi"/>
                <w:b/>
                <w:bCs/>
                <w:sz w:val="36"/>
                <w:szCs w:val="36"/>
                <w:lang w:val="en-US"/>
              </w:rPr>
              <w:t xml:space="preserve">π x </w:t>
            </w:r>
            <w:r>
              <w:rPr>
                <w:b/>
                <w:bCs/>
                <w:sz w:val="36"/>
                <w:szCs w:val="36"/>
                <w:lang w:val="en-US"/>
              </w:rPr>
              <w:t>d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</w:tr>
      <w:tr w:rsidR="00CD6FC9" w14:paraId="3792144A" w14:textId="77777777" w:rsidTr="00CD6FC9">
        <w:trPr>
          <w:trHeight w:val="2249"/>
        </w:trPr>
        <w:tc>
          <w:tcPr>
            <w:tcW w:w="26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EDB47C1" w14:textId="11845F82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E54AC7" wp14:editId="5702625D">
                  <wp:extent cx="1371600" cy="116649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9" t="17268" r="15872" b="15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</w:tcPr>
          <w:p w14:paraId="6D5CB70D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Gradient</w:t>
            </w:r>
            <w:r>
              <w:rPr>
                <w:sz w:val="36"/>
                <w:szCs w:val="36"/>
                <w:lang w:val="en-US"/>
              </w:rPr>
              <w:t xml:space="preserve"> tells us how steep a line is. </w:t>
            </w:r>
          </w:p>
          <w:p w14:paraId="18E76097" w14:textId="77777777" w:rsidR="00CD6FC9" w:rsidRDefault="00CD6FC9">
            <w:pPr>
              <w:rPr>
                <w:sz w:val="18"/>
                <w:szCs w:val="18"/>
                <w:lang w:val="en-US"/>
              </w:rPr>
            </w:pPr>
          </w:p>
          <w:p w14:paraId="7F7145DC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It is the ratio of the base to the height of a triangle drawn under the line. </w:t>
            </w:r>
          </w:p>
        </w:tc>
      </w:tr>
      <w:tr w:rsidR="00CD6FC9" w14:paraId="73F31796" w14:textId="77777777" w:rsidTr="00CD6FC9">
        <w:trPr>
          <w:trHeight w:val="2246"/>
        </w:trPr>
        <w:tc>
          <w:tcPr>
            <w:tcW w:w="268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7A212F06" w14:textId="09CA6528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72752E" wp14:editId="0901168A">
                  <wp:extent cx="803910" cy="11506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615F8B5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To find the gradient work out how many squares you go up for </w:t>
            </w:r>
            <w:proofErr w:type="gramStart"/>
            <w:r>
              <w:rPr>
                <w:sz w:val="36"/>
                <w:szCs w:val="36"/>
                <w:lang w:val="en-US"/>
              </w:rPr>
              <w:t>every one</w:t>
            </w:r>
            <w:proofErr w:type="gramEnd"/>
            <w:r>
              <w:rPr>
                <w:sz w:val="36"/>
                <w:szCs w:val="36"/>
                <w:lang w:val="en-US"/>
              </w:rPr>
              <w:t xml:space="preserve"> you go across using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4"/>
                      <w:szCs w:val="4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height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base</m:t>
                  </m:r>
                </m:den>
              </m:f>
            </m:oMath>
          </w:p>
        </w:tc>
      </w:tr>
    </w:tbl>
    <w:p w14:paraId="4FDCBB8B" w14:textId="77777777" w:rsidR="00CD6FC9" w:rsidRDefault="00CD6FC9" w:rsidP="00CD6FC9">
      <w:pPr>
        <w:rPr>
          <w:rFonts w:eastAsiaTheme="minorEastAsia"/>
          <w:sz w:val="2"/>
          <w:szCs w:val="2"/>
          <w:lang w:val="en-US"/>
        </w:rPr>
      </w:pPr>
    </w:p>
    <w:p w14:paraId="0C5A5E2C" w14:textId="4481AD14" w:rsidR="00CD6FC9" w:rsidRDefault="00CD6FC9" w:rsidP="00CD6FC9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144179D7" wp14:editId="68DB6A16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2EEBF93C" wp14:editId="677E953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>Higher Learn By Heart: Multiplicative Change</w:t>
      </w:r>
    </w:p>
    <w:tbl>
      <w:tblPr>
        <w:tblStyle w:val="TableGrid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3246"/>
        <w:gridCol w:w="6804"/>
      </w:tblGrid>
      <w:tr w:rsidR="00CD6FC9" w14:paraId="58953BDE" w14:textId="77777777" w:rsidTr="00CD6FC9">
        <w:trPr>
          <w:trHeight w:val="1986"/>
        </w:trPr>
        <w:tc>
          <w:tcPr>
            <w:tcW w:w="3246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1DB71EA" w14:textId="4C03FF23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1763BF" wp14:editId="62860F40">
                  <wp:extent cx="1339850" cy="1103630"/>
                  <wp:effectExtent l="0" t="0" r="0" b="1270"/>
                  <wp:docPr id="28" name="Picture 28" descr="3.1 J) Direct &amp; Inverse Proportion Graphs – Proportion – OCR GCSE Maths  Higher - Elev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.1 J) Direct &amp; Inverse Proportion Graphs – Proportion – OCR GCSE Maths  Higher - Elev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AADCCC3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direct proportion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graph must start at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(0,0)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and be 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straight line.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</w:t>
            </w:r>
          </w:p>
        </w:tc>
      </w:tr>
      <w:tr w:rsidR="00CD6FC9" w14:paraId="01AEB58F" w14:textId="77777777" w:rsidTr="00CD6FC9">
        <w:trPr>
          <w:trHeight w:val="1822"/>
        </w:trPr>
        <w:tc>
          <w:tcPr>
            <w:tcW w:w="3246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70269B1F" w14:textId="77777777" w:rsidR="00CD6FC9" w:rsidRDefault="00CD6FC9">
            <w:pPr>
              <w:spacing w:line="276" w:lineRule="auto"/>
              <w:jc w:val="center"/>
              <w:rPr>
                <w:rFonts w:eastAsiaTheme="minorEastAsi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1:100000</m:t>
                </m:r>
              </m:oMath>
            </m:oMathPara>
          </w:p>
          <w:p w14:paraId="1419EE8C" w14:textId="77777777" w:rsidR="00CD6FC9" w:rsidRDefault="00CD6FC9">
            <w:pPr>
              <w:spacing w:line="276" w:lineRule="auto"/>
              <w:jc w:val="center"/>
              <w:rPr>
                <w:rFonts w:eastAsiaTheme="minorEastAsi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 xml:space="preserve">cm 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:100000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cm</m:t>
                </m:r>
              </m:oMath>
            </m:oMathPara>
          </w:p>
          <w:p w14:paraId="41E1351F" w14:textId="77777777" w:rsidR="00CD6FC9" w:rsidRDefault="00CD6FC9">
            <w:pPr>
              <w:jc w:val="center"/>
              <w:rPr>
                <w:rFonts w:eastAsiaTheme="minorEastAsia"/>
                <w:sz w:val="40"/>
                <w:szCs w:val="40"/>
                <w:lang w:val="en-US"/>
              </w:rPr>
            </w:pPr>
            <w:r>
              <w:rPr>
                <w:rFonts w:eastAsiaTheme="minorEastAsia"/>
                <w:sz w:val="40"/>
                <w:szCs w:val="40"/>
                <w:lang w:val="en-US"/>
              </w:rPr>
              <w:t>1cm : 1000m</w:t>
            </w:r>
          </w:p>
          <w:p w14:paraId="77BFABF1" w14:textId="77777777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rFonts w:eastAsiaTheme="minorEastAsia"/>
                <w:sz w:val="40"/>
                <w:szCs w:val="40"/>
                <w:lang w:val="en-US"/>
              </w:rPr>
              <w:t>1cm : 1km</w:t>
            </w:r>
          </w:p>
        </w:tc>
        <w:tc>
          <w:tcPr>
            <w:tcW w:w="680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F3439E9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A </w:t>
            </w:r>
            <w:r>
              <w:rPr>
                <w:b/>
                <w:bCs/>
                <w:sz w:val="36"/>
                <w:szCs w:val="36"/>
                <w:lang w:val="en-US"/>
              </w:rPr>
              <w:t>map scale</w:t>
            </w:r>
            <w:r>
              <w:rPr>
                <w:sz w:val="36"/>
                <w:szCs w:val="36"/>
                <w:lang w:val="en-US"/>
              </w:rPr>
              <w:t xml:space="preserve"> needs to show </w:t>
            </w:r>
            <w:r>
              <w:rPr>
                <w:b/>
                <w:bCs/>
                <w:sz w:val="36"/>
                <w:szCs w:val="36"/>
                <w:lang w:val="en-US"/>
              </w:rPr>
              <w:t>large distances</w:t>
            </w:r>
            <w:r>
              <w:rPr>
                <w:sz w:val="36"/>
                <w:szCs w:val="36"/>
                <w:lang w:val="en-US"/>
              </w:rPr>
              <w:t xml:space="preserve">. </w:t>
            </w:r>
          </w:p>
          <w:p w14:paraId="619E4EC6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Common scales are 1:50000 and 1:25000. </w:t>
            </w:r>
          </w:p>
          <w:p w14:paraId="1140E570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No units</w:t>
            </w:r>
            <w:r>
              <w:rPr>
                <w:sz w:val="36"/>
                <w:szCs w:val="36"/>
                <w:lang w:val="en-US"/>
              </w:rPr>
              <w:t xml:space="preserve"> are given so use the same units on both sides then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convert </w:t>
            </w:r>
            <w:r>
              <w:rPr>
                <w:sz w:val="36"/>
                <w:szCs w:val="36"/>
                <w:lang w:val="en-US"/>
              </w:rPr>
              <w:t>the real-life side to a more sensible unit.</w:t>
            </w:r>
          </w:p>
        </w:tc>
      </w:tr>
      <w:tr w:rsidR="00CD6FC9" w14:paraId="5BAC459C" w14:textId="77777777" w:rsidTr="00CD6FC9">
        <w:trPr>
          <w:trHeight w:val="1534"/>
        </w:trPr>
        <w:tc>
          <w:tcPr>
            <w:tcW w:w="3246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677E772" w14:textId="2981DF69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C53B41" wp14:editId="2979320D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412750</wp:posOffset>
                      </wp:positionV>
                      <wp:extent cx="286385" cy="463550"/>
                      <wp:effectExtent l="0" t="0" r="56515" b="50800"/>
                      <wp:wrapNone/>
                      <wp:docPr id="30" name="Connector: Curve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385" cy="463550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055EC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30" o:spid="_x0000_s1026" type="#_x0000_t38" style="position:absolute;margin-left:69.3pt;margin-top:32.5pt;width:22.55pt;height:3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27EF8E5" wp14:editId="29A2B38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101600</wp:posOffset>
                      </wp:positionV>
                      <wp:extent cx="627380" cy="527050"/>
                      <wp:effectExtent l="0" t="19050" r="39370" b="25400"/>
                      <wp:wrapNone/>
                      <wp:docPr id="40" name="Right 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80" cy="52705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6DEE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0" o:spid="_x0000_s1026" type="#_x0000_t6" style="position:absolute;margin-left:20.25pt;margin-top:8pt;width:49.4pt;height:4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C1F1938" wp14:editId="4F767AAF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730885</wp:posOffset>
                      </wp:positionV>
                      <wp:extent cx="340995" cy="286385"/>
                      <wp:effectExtent l="0" t="19050" r="40005" b="18415"/>
                      <wp:wrapNone/>
                      <wp:docPr id="39" name="Right 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28638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F8B70" id="Right Triangle 39" o:spid="_x0000_s1026" type="#_x0000_t6" style="position:absolute;margin-left:99.8pt;margin-top:57.55pt;width:26.85pt;height:22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" filled="f" strokecolor="black [3213]" strokeweight="1pt"/>
                  </w:pict>
                </mc:Fallback>
              </mc:AlternateContent>
            </w:r>
          </w:p>
        </w:tc>
        <w:tc>
          <w:tcPr>
            <w:tcW w:w="680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0F6D89B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When working with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similar shapes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we use scale factors to show what we multiply the lengths by. </w:t>
            </w:r>
          </w:p>
          <w:p w14:paraId="78E09B21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If moving from 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 xml:space="preserve">larger 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shape to 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smaller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shape the scale factor will be 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fraction or decimal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less than 1</w:t>
            </w:r>
          </w:p>
        </w:tc>
      </w:tr>
    </w:tbl>
    <w:p w14:paraId="7720B90F" w14:textId="10E006FF" w:rsidR="00CD6FC9" w:rsidRDefault="00CD6FC9" w:rsidP="00CD6FC9">
      <w:pPr>
        <w:jc w:val="center"/>
        <w:rPr>
          <w:b/>
          <w:bCs/>
          <w:sz w:val="34"/>
          <w:szCs w:val="34"/>
          <w:lang w:val="en-US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4B647EAA" wp14:editId="014A0CF7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695C1B9E" wp14:editId="199FC33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4"/>
          <w:szCs w:val="34"/>
          <w:lang w:val="en-US"/>
        </w:rPr>
        <w:t>Higher Learn By Heart: Multiplying and Dividing Fractions</w:t>
      </w:r>
    </w:p>
    <w:tbl>
      <w:tblPr>
        <w:tblStyle w:val="TableGrid"/>
        <w:tblW w:w="0" w:type="auto"/>
        <w:tblInd w:w="-157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3883"/>
        <w:gridCol w:w="6710"/>
      </w:tblGrid>
      <w:tr w:rsidR="00CD6FC9" w14:paraId="39A6D8D0" w14:textId="77777777" w:rsidTr="00CD6FC9">
        <w:trPr>
          <w:trHeight w:val="2709"/>
        </w:trPr>
        <w:tc>
          <w:tcPr>
            <w:tcW w:w="3883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</w:tcPr>
          <w:p w14:paraId="3D687A92" w14:textId="6CB78761" w:rsidR="00CD6FC9" w:rsidRDefault="00CD6FC9">
            <w:pPr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D9C70C4" wp14:editId="5BF1F7A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709295</wp:posOffset>
                      </wp:positionV>
                      <wp:extent cx="272415" cy="845820"/>
                      <wp:effectExtent l="0" t="0" r="32385" b="11430"/>
                      <wp:wrapNone/>
                      <wp:docPr id="227" name="Arrow: Curved Right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84582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B8574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rrow: Curved Right 227" o:spid="_x0000_s1026" type="#_x0000_t102" style="position:absolute;margin-left:15pt;margin-top:55.85pt;width:21.45pt;height:66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" adj="18122,20731,16200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9EC60D" wp14:editId="559566D3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647700</wp:posOffset>
                      </wp:positionV>
                      <wp:extent cx="214630" cy="845820"/>
                      <wp:effectExtent l="19050" t="0" r="13970" b="11430"/>
                      <wp:wrapNone/>
                      <wp:docPr id="226" name="Arrow: Curved Right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4630" cy="84582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2DDA5" id="Arrow: Curved Right 226" o:spid="_x0000_s1026" type="#_x0000_t102" style="position:absolute;margin-left:139.15pt;margin-top:51pt;width:16.9pt;height:66.6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" adj="18859,20915,16200" fillcolor="black [3200]" strokecolor="black [1600]" strokeweight="1pt"/>
                  </w:pict>
                </mc:Fallback>
              </mc:AlternateContent>
            </w:r>
          </w:p>
          <w:p w14:paraId="6C331245" w14:textId="77777777" w:rsidR="00CD6FC9" w:rsidRDefault="00CD6FC9">
            <w:pPr>
              <w:rPr>
                <w:sz w:val="44"/>
                <w:szCs w:val="4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×2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14:paraId="7E50DC18" w14:textId="77777777" w:rsidR="00CD6FC9" w:rsidRDefault="00CD6FC9">
            <w:pPr>
              <w:rPr>
                <w:sz w:val="44"/>
                <w:szCs w:val="44"/>
                <w:lang w:val="en-US"/>
              </w:rPr>
            </w:pPr>
          </w:p>
          <w:p w14:paraId="7F188ECF" w14:textId="77777777" w:rsidR="00CD6FC9" w:rsidRDefault="000E2736">
            <w:pPr>
              <w:rPr>
                <w:sz w:val="44"/>
                <w:szCs w:val="4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710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C2B9268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To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multiply or divide mixed numbers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–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change to improper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fractions first.</w:t>
            </w:r>
          </w:p>
          <w:p w14:paraId="5E9C9FAF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>Don’t forget to change your answer back into a mixed number.</w:t>
            </w:r>
          </w:p>
        </w:tc>
      </w:tr>
      <w:tr w:rsidR="00CD6FC9" w14:paraId="751AAA24" w14:textId="77777777" w:rsidTr="00CD6FC9">
        <w:trPr>
          <w:trHeight w:val="1380"/>
        </w:trPr>
        <w:tc>
          <w:tcPr>
            <w:tcW w:w="3883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0D86E0A" w14:textId="77777777" w:rsidR="00CD6FC9" w:rsidRDefault="00CD6FC9">
            <w:pPr>
              <w:jc w:val="center"/>
              <w:rPr>
                <w:noProof/>
                <w:sz w:val="44"/>
                <w:szCs w:val="44"/>
                <w:lang w:val="en-US"/>
              </w:rPr>
            </w:pPr>
            <w:r>
              <w:rPr>
                <w:noProof/>
                <w:sz w:val="44"/>
                <w:szCs w:val="44"/>
                <w:lang w:val="en-US"/>
              </w:rPr>
              <w:t>4t</w:t>
            </w:r>
          </w:p>
        </w:tc>
        <w:tc>
          <w:tcPr>
            <w:tcW w:w="6710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A02649B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Multiplication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signs are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not used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in algebra:</w:t>
            </w:r>
          </w:p>
          <w:p w14:paraId="68DA4228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>4 x t = 4t</w:t>
            </w:r>
          </w:p>
          <w:p w14:paraId="1828ED0C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>t x t = t</w:t>
            </w:r>
            <w:r>
              <w:rPr>
                <w:rFonts w:eastAsiaTheme="minorEastAsia"/>
                <w:sz w:val="36"/>
                <w:szCs w:val="36"/>
                <w:vertAlign w:val="superscript"/>
                <w:lang w:val="en-US"/>
              </w:rPr>
              <w:t>2</w:t>
            </w:r>
          </w:p>
        </w:tc>
      </w:tr>
      <w:tr w:rsidR="00CD6FC9" w14:paraId="615AA67D" w14:textId="77777777" w:rsidTr="00CD6FC9">
        <w:trPr>
          <w:trHeight w:val="1077"/>
        </w:trPr>
        <w:tc>
          <w:tcPr>
            <w:tcW w:w="3883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AFE1D8B" w14:textId="77777777" w:rsidR="00CD6FC9" w:rsidRDefault="000E2736">
            <w:pPr>
              <w:jc w:val="center"/>
              <w:rPr>
                <w:noProof/>
                <w:sz w:val="44"/>
                <w:szCs w:val="4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44"/>
                        <w:szCs w:val="44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44"/>
                        <w:szCs w:val="4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710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1C017B8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 xml:space="preserve">Division 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in algebra is written as 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fraction</w:t>
            </w:r>
          </w:p>
        </w:tc>
      </w:tr>
      <w:tr w:rsidR="00CD6FC9" w14:paraId="3D221058" w14:textId="77777777" w:rsidTr="00CD6FC9">
        <w:trPr>
          <w:trHeight w:val="1261"/>
        </w:trPr>
        <w:tc>
          <w:tcPr>
            <w:tcW w:w="3883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DB1EF89" w14:textId="77777777" w:rsidR="00CD6FC9" w:rsidRDefault="000E2736">
            <w:pPr>
              <w:jc w:val="center"/>
              <w:rPr>
                <w:noProof/>
                <w:sz w:val="44"/>
                <w:szCs w:val="4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44"/>
                        <w:szCs w:val="4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44"/>
                        <w:szCs w:val="4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44"/>
                    <w:szCs w:val="44"/>
                    <w:lang w:val="en-US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44"/>
                        <w:szCs w:val="4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44"/>
                        <w:szCs w:val="4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710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E3F4AB6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For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algebraic fractions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, you just use all the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same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methods as numerical fractions. </w:t>
            </w:r>
          </w:p>
        </w:tc>
      </w:tr>
    </w:tbl>
    <w:p w14:paraId="24C3DD25" w14:textId="0A7C5B95" w:rsidR="00CD6FC9" w:rsidRDefault="00CD6FC9" w:rsidP="00CD6FC9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90336" behindDoc="0" locked="0" layoutInCell="1" allowOverlap="1" wp14:anchorId="6559466E" wp14:editId="19166062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2CEFC779" wp14:editId="3F16CD3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>Higher Learn By Heart: Cartesian Plane</w:t>
      </w:r>
    </w:p>
    <w:tbl>
      <w:tblPr>
        <w:tblStyle w:val="TableGrid"/>
        <w:tblW w:w="0" w:type="auto"/>
        <w:jc w:val="center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3344"/>
        <w:gridCol w:w="7092"/>
      </w:tblGrid>
      <w:tr w:rsidR="00CD6FC9" w14:paraId="20879975" w14:textId="77777777" w:rsidTr="00CD6FC9">
        <w:trPr>
          <w:trHeight w:val="1702"/>
          <w:jc w:val="center"/>
        </w:trPr>
        <w:tc>
          <w:tcPr>
            <w:tcW w:w="334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9079436" w14:textId="14B240D2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05C43AD0" wp14:editId="2DF46ACF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-9525</wp:posOffset>
                  </wp:positionV>
                  <wp:extent cx="1612900" cy="845820"/>
                  <wp:effectExtent l="0" t="0" r="6350" b="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2CD7ED6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linear graph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makes 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straight line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when plotted.</w:t>
            </w:r>
          </w:p>
        </w:tc>
      </w:tr>
      <w:tr w:rsidR="00CD6FC9" w14:paraId="32D4B285" w14:textId="77777777" w:rsidTr="00CD6FC9">
        <w:trPr>
          <w:trHeight w:val="1669"/>
          <w:jc w:val="center"/>
        </w:trPr>
        <w:tc>
          <w:tcPr>
            <w:tcW w:w="334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D16DC73" w14:textId="5DE22701" w:rsidR="00CD6FC9" w:rsidRDefault="00CD6F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10E679" wp14:editId="12F8625C">
                  <wp:extent cx="1702435" cy="898525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4113E212" w14:textId="77777777" w:rsidR="00CD6FC9" w:rsidRDefault="00CD6FC9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non-linear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graph does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not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make a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straight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line when plotted. </w:t>
            </w:r>
          </w:p>
        </w:tc>
      </w:tr>
      <w:tr w:rsidR="00CD6FC9" w14:paraId="094CB0BE" w14:textId="77777777" w:rsidTr="00CD6FC9">
        <w:trPr>
          <w:trHeight w:val="2943"/>
          <w:jc w:val="center"/>
        </w:trPr>
        <w:tc>
          <w:tcPr>
            <w:tcW w:w="334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4D153F6" w14:textId="47628296" w:rsidR="00CD6FC9" w:rsidRDefault="00CD6FC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66908B" wp14:editId="651DE837">
                  <wp:extent cx="1986280" cy="1403350"/>
                  <wp:effectExtent l="0" t="0" r="0" b="635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D8ECE53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A linear graph has an equation of the form</w:t>
            </w:r>
          </w:p>
          <w:p w14:paraId="3A8E0458" w14:textId="77777777" w:rsidR="00CD6FC9" w:rsidRDefault="00CD6FC9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y=mx+c</m:t>
              </m:r>
            </m:oMath>
            <w:r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</w:p>
          <w:p w14:paraId="754974AA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m</m:t>
              </m:r>
            </m:oMath>
            <w:r>
              <w:rPr>
                <w:b/>
                <w:bCs/>
                <w:sz w:val="36"/>
                <w:szCs w:val="36"/>
                <w:lang w:val="en-US"/>
              </w:rPr>
              <w:t xml:space="preserve"> is the gradient</w:t>
            </w:r>
            <w:r>
              <w:rPr>
                <w:sz w:val="36"/>
                <w:szCs w:val="36"/>
                <w:lang w:val="en-US"/>
              </w:rPr>
              <w:t xml:space="preserve">, it tells us how steep the line is (check unit 1 LBH) </w:t>
            </w:r>
          </w:p>
          <w:p w14:paraId="1E0D8FA7" w14:textId="77777777" w:rsidR="00CD6FC9" w:rsidRDefault="00CD6FC9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c</m:t>
              </m:r>
            </m:oMath>
            <w:r>
              <w:rPr>
                <w:b/>
                <w:bCs/>
                <w:sz w:val="36"/>
                <w:szCs w:val="36"/>
                <w:lang w:val="en-US"/>
              </w:rPr>
              <w:t xml:space="preserve"> is the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y</m:t>
              </m:r>
            </m:oMath>
            <w:r>
              <w:rPr>
                <w:b/>
                <w:bCs/>
                <w:sz w:val="36"/>
                <w:szCs w:val="36"/>
                <w:lang w:val="en-US"/>
              </w:rPr>
              <w:t xml:space="preserve"> -intercept</w:t>
            </w:r>
            <w:r>
              <w:rPr>
                <w:sz w:val="36"/>
                <w:szCs w:val="36"/>
                <w:lang w:val="en-US"/>
              </w:rPr>
              <w:t xml:space="preserve">, it tells you where the graph crosses the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y</m:t>
              </m:r>
            </m:oMath>
            <w:r>
              <w:rPr>
                <w:sz w:val="36"/>
                <w:szCs w:val="36"/>
                <w:lang w:val="en-US"/>
              </w:rPr>
              <w:t xml:space="preserve"> axis.</w:t>
            </w:r>
          </w:p>
        </w:tc>
      </w:tr>
    </w:tbl>
    <w:p w14:paraId="31C1B985" w14:textId="4A1CDA16" w:rsidR="00CD6FC9" w:rsidRDefault="00CD6FC9" w:rsidP="00CD6FC9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1225A98C" wp14:editId="3E1516EA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49E62997" wp14:editId="6929BB9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>Higher Learn By Heart: Representing Data</w:t>
      </w:r>
    </w:p>
    <w:tbl>
      <w:tblPr>
        <w:tblStyle w:val="TableGrid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2395"/>
        <w:gridCol w:w="8041"/>
      </w:tblGrid>
      <w:tr w:rsidR="00CD6FC9" w14:paraId="74230EDD" w14:textId="77777777" w:rsidTr="00CD6FC9">
        <w:trPr>
          <w:trHeight w:val="1676"/>
        </w:trPr>
        <w:tc>
          <w:tcPr>
            <w:tcW w:w="239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FF6EB9F" w14:textId="51A2363E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DD65582" wp14:editId="25FC0D9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621030</wp:posOffset>
                      </wp:positionV>
                      <wp:extent cx="217805" cy="204470"/>
                      <wp:effectExtent l="0" t="0" r="10795" b="2413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044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B1458" id="Rectangle 246" o:spid="_x0000_s1026" style="position:absolute;margin-left:82.7pt;margin-top:48.9pt;width:17.15pt;height:16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" fillcolor="white [3201]" strokecolor="white [3212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9B12ED" wp14:editId="7089D04E">
                  <wp:extent cx="895396" cy="756744"/>
                  <wp:effectExtent l="0" t="0" r="0" b="571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86" cy="76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EBA1776" w14:textId="77777777" w:rsidR="00CD6FC9" w:rsidRPr="00CD6FC9" w:rsidRDefault="00CD6FC9">
            <w:pPr>
              <w:rPr>
                <w:sz w:val="32"/>
                <w:szCs w:val="32"/>
                <w:lang w:val="en-US"/>
              </w:rPr>
            </w:pPr>
            <w:r w:rsidRPr="00CD6FC9">
              <w:rPr>
                <w:sz w:val="32"/>
                <w:szCs w:val="32"/>
                <w:lang w:val="en-US"/>
              </w:rPr>
              <w:t xml:space="preserve">An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>outlier</w:t>
            </w:r>
            <w:r w:rsidRPr="00CD6FC9">
              <w:rPr>
                <w:sz w:val="32"/>
                <w:szCs w:val="32"/>
                <w:lang w:val="en-US"/>
              </w:rPr>
              <w:t xml:space="preserve"> is a point that is far away from the other points and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>does not fit the pattern</w:t>
            </w:r>
            <w:r w:rsidRPr="00CD6FC9">
              <w:rPr>
                <w:sz w:val="32"/>
                <w:szCs w:val="32"/>
                <w:lang w:val="en-US"/>
              </w:rPr>
              <w:t xml:space="preserve"> of correlation, suggested by the other points.</w:t>
            </w:r>
          </w:p>
        </w:tc>
      </w:tr>
      <w:tr w:rsidR="00CD6FC9" w14:paraId="60EDD4C3" w14:textId="77777777" w:rsidTr="00CD6FC9">
        <w:trPr>
          <w:trHeight w:val="1955"/>
        </w:trPr>
        <w:tc>
          <w:tcPr>
            <w:tcW w:w="239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7FFE1E01" w14:textId="2D5B77B7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31D880" wp14:editId="335B6AC7">
                  <wp:extent cx="987521" cy="961697"/>
                  <wp:effectExtent l="0" t="0" r="3175" b="0"/>
                  <wp:docPr id="237" name="Picture 237" descr="Understand Interpolation and Extrapolation in Scatter Diagrams Worksheet -  Ed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derstand Interpolation and Extrapolation in Scatter Diagrams Worksheet -  Ed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059" b="18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63" cy="96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2D217F4" w14:textId="77777777" w:rsidR="00CD6FC9" w:rsidRPr="00CD6FC9" w:rsidRDefault="00CD6FC9">
            <w:pPr>
              <w:rPr>
                <w:sz w:val="32"/>
                <w:szCs w:val="32"/>
                <w:lang w:val="en-US"/>
              </w:rPr>
            </w:pPr>
            <w:r w:rsidRPr="00CD6FC9">
              <w:rPr>
                <w:sz w:val="32"/>
                <w:szCs w:val="32"/>
                <w:lang w:val="en-US"/>
              </w:rPr>
              <w:t xml:space="preserve">The line of best fit should only be used for predicting the second value if the value of the first variable lies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>within the data range</w:t>
            </w:r>
            <w:r w:rsidRPr="00CD6FC9">
              <w:rPr>
                <w:sz w:val="32"/>
                <w:szCs w:val="32"/>
                <w:lang w:val="en-US"/>
              </w:rPr>
              <w:t xml:space="preserve"> of the scatter graph. This is known as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>interpolation</w:t>
            </w:r>
            <w:r w:rsidRPr="00CD6FC9">
              <w:rPr>
                <w:sz w:val="32"/>
                <w:szCs w:val="32"/>
                <w:lang w:val="en-US"/>
              </w:rPr>
              <w:t xml:space="preserve">.      </w:t>
            </w:r>
          </w:p>
        </w:tc>
      </w:tr>
      <w:tr w:rsidR="00CD6FC9" w14:paraId="264B185E" w14:textId="77777777" w:rsidTr="00CD6FC9">
        <w:trPr>
          <w:trHeight w:val="2072"/>
        </w:trPr>
        <w:tc>
          <w:tcPr>
            <w:tcW w:w="239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F0836FA" w14:textId="6958831D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4B8E80" wp14:editId="63450187">
                  <wp:extent cx="1214120" cy="1182370"/>
                  <wp:effectExtent l="0" t="0" r="5080" b="0"/>
                  <wp:docPr id="236" name="Picture 236" descr="Understand Interpolation and Extrapolation in Scatter Diagrams Worksheet -  Ed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rstand Interpolation and Extrapolation in Scatter Diagrams Worksheet -  Ed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94" r="1064" b="18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931CB25" w14:textId="77777777" w:rsidR="00CD6FC9" w:rsidRPr="00CD6FC9" w:rsidRDefault="00CD6FC9">
            <w:pPr>
              <w:rPr>
                <w:sz w:val="32"/>
                <w:szCs w:val="32"/>
                <w:lang w:val="en-US"/>
              </w:rPr>
            </w:pPr>
            <w:r w:rsidRPr="00CD6FC9">
              <w:rPr>
                <w:sz w:val="32"/>
                <w:szCs w:val="32"/>
                <w:lang w:val="en-US"/>
              </w:rPr>
              <w:t xml:space="preserve">If the value of the first variable lies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>outside the data range</w:t>
            </w:r>
            <w:r w:rsidRPr="00CD6FC9">
              <w:rPr>
                <w:sz w:val="32"/>
                <w:szCs w:val="32"/>
                <w:lang w:val="en-US"/>
              </w:rPr>
              <w:t xml:space="preserve"> given by the scatter graph, then using the line of best fit for predicting the value of the second variable is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>unreliable</w:t>
            </w:r>
            <w:r w:rsidRPr="00CD6FC9">
              <w:rPr>
                <w:sz w:val="32"/>
                <w:szCs w:val="32"/>
                <w:lang w:val="en-US"/>
              </w:rPr>
              <w:t xml:space="preserve">. This is known as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>extrapolation</w:t>
            </w:r>
            <w:r w:rsidRPr="00CD6FC9">
              <w:rPr>
                <w:sz w:val="32"/>
                <w:szCs w:val="32"/>
                <w:lang w:val="en-US"/>
              </w:rPr>
              <w:t xml:space="preserve">.   </w:t>
            </w:r>
          </w:p>
        </w:tc>
      </w:tr>
      <w:tr w:rsidR="00CD6FC9" w14:paraId="04EF60C5" w14:textId="77777777" w:rsidTr="00CD6FC9">
        <w:trPr>
          <w:trHeight w:val="1691"/>
        </w:trPr>
        <w:tc>
          <w:tcPr>
            <w:tcW w:w="239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9F2A464" w14:textId="18AE63F7" w:rsidR="00CD6FC9" w:rsidRDefault="00CD6FC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A6A2D6" wp14:editId="77808655">
                  <wp:extent cx="1166495" cy="898525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C996CCA" w14:textId="77777777" w:rsidR="00CD6FC9" w:rsidRPr="00CD6FC9" w:rsidRDefault="00CD6FC9">
            <w:pPr>
              <w:rPr>
                <w:sz w:val="32"/>
                <w:szCs w:val="32"/>
                <w:lang w:val="en-US"/>
              </w:rPr>
            </w:pPr>
            <w:r w:rsidRPr="00CD6FC9">
              <w:rPr>
                <w:sz w:val="32"/>
                <w:szCs w:val="32"/>
                <w:lang w:val="en-US"/>
              </w:rPr>
              <w:t xml:space="preserve">In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>non-linear</w:t>
            </w:r>
            <w:r w:rsidRPr="00CD6FC9">
              <w:rPr>
                <w:sz w:val="32"/>
                <w:szCs w:val="32"/>
                <w:lang w:val="en-US"/>
              </w:rPr>
              <w:t xml:space="preserve"> correlation, there is a relationship between the 2 variables but it’s just not linear. Therefore, we would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 xml:space="preserve">not </w:t>
            </w:r>
            <w:r w:rsidRPr="00CD6FC9">
              <w:rPr>
                <w:sz w:val="32"/>
                <w:szCs w:val="32"/>
                <w:lang w:val="en-US"/>
              </w:rPr>
              <w:t xml:space="preserve">be able to draw a </w:t>
            </w:r>
            <w:r w:rsidRPr="00CD6FC9">
              <w:rPr>
                <w:b/>
                <w:bCs/>
                <w:sz w:val="32"/>
                <w:szCs w:val="32"/>
                <w:lang w:val="en-US"/>
              </w:rPr>
              <w:t>straight</w:t>
            </w:r>
            <w:r w:rsidRPr="00CD6FC9">
              <w:rPr>
                <w:sz w:val="32"/>
                <w:szCs w:val="32"/>
                <w:lang w:val="en-US"/>
              </w:rPr>
              <w:t xml:space="preserve"> line of best fit.</w:t>
            </w:r>
          </w:p>
        </w:tc>
      </w:tr>
    </w:tbl>
    <w:p w14:paraId="53221A06" w14:textId="4E76B51B" w:rsidR="00DE765A" w:rsidRDefault="00DE765A" w:rsidP="00DE765A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98528" behindDoc="0" locked="0" layoutInCell="1" allowOverlap="1" wp14:anchorId="3A22100D" wp14:editId="1A15B969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47CE8AC4" wp14:editId="2A727A7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>Higher Learn By Heart: Probability</w:t>
      </w:r>
    </w:p>
    <w:tbl>
      <w:tblPr>
        <w:tblStyle w:val="TableGrid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3195"/>
        <w:gridCol w:w="7241"/>
      </w:tblGrid>
      <w:tr w:rsidR="00DE765A" w14:paraId="25E491CC" w14:textId="77777777" w:rsidTr="00DE765A">
        <w:trPr>
          <w:trHeight w:val="1135"/>
        </w:trPr>
        <w:tc>
          <w:tcPr>
            <w:tcW w:w="310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E4D286D" w14:textId="77777777" w:rsidR="00DE765A" w:rsidRDefault="00DE765A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sz w:val="72"/>
                <w:szCs w:val="72"/>
              </w:rPr>
              <w:t>ξ</w:t>
            </w:r>
          </w:p>
        </w:tc>
        <w:tc>
          <w:tcPr>
            <w:tcW w:w="733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114CC0B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 </w:t>
            </w:r>
            <w:r>
              <w:rPr>
                <w:rFonts w:ascii="Calibri" w:hAnsi="Calibri" w:cs="Calibri"/>
                <w:noProof/>
                <w:sz w:val="36"/>
                <w:szCs w:val="36"/>
              </w:rPr>
              <w:t>ξ</w:t>
            </w:r>
            <w:r>
              <w:rPr>
                <w:sz w:val="36"/>
                <w:szCs w:val="36"/>
                <w:lang w:val="en-US"/>
              </w:rPr>
              <w:t xml:space="preserve"> symbol represents the universal set. This contains all the values of the set. </w:t>
            </w:r>
          </w:p>
        </w:tc>
      </w:tr>
      <w:tr w:rsidR="00DE765A" w14:paraId="0839E6F8" w14:textId="77777777" w:rsidTr="00DE765A">
        <w:trPr>
          <w:trHeight w:val="2227"/>
        </w:trPr>
        <w:tc>
          <w:tcPr>
            <w:tcW w:w="310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4CBA03BE" w14:textId="3B8CDECE" w:rsidR="00DE765A" w:rsidRDefault="00DE765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AE60A9" wp14:editId="7C03DEF2">
                  <wp:extent cx="1891665" cy="1119505"/>
                  <wp:effectExtent l="0" t="0" r="0" b="444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72E788D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 set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Q’, </w:t>
            </w:r>
            <w:r>
              <w:rPr>
                <w:sz w:val="36"/>
                <w:szCs w:val="36"/>
                <w:lang w:val="en-US"/>
              </w:rPr>
              <w:t xml:space="preserve">is the list of all the values or numbers </w:t>
            </w:r>
            <w:r>
              <w:rPr>
                <w:b/>
                <w:bCs/>
                <w:sz w:val="36"/>
                <w:szCs w:val="36"/>
                <w:lang w:val="en-US"/>
              </w:rPr>
              <w:t>outside</w:t>
            </w:r>
            <w:r>
              <w:rPr>
                <w:sz w:val="36"/>
                <w:szCs w:val="36"/>
                <w:lang w:val="en-US"/>
              </w:rPr>
              <w:t xml:space="preserve"> Q. </w:t>
            </w:r>
          </w:p>
          <w:p w14:paraId="6CD37B9B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It is called the </w:t>
            </w:r>
            <w:r>
              <w:rPr>
                <w:b/>
                <w:bCs/>
                <w:sz w:val="36"/>
                <w:szCs w:val="36"/>
                <w:lang w:val="en-US"/>
              </w:rPr>
              <w:t>complement</w:t>
            </w:r>
            <w:r>
              <w:rPr>
                <w:sz w:val="36"/>
                <w:szCs w:val="36"/>
                <w:lang w:val="en-US"/>
              </w:rPr>
              <w:t xml:space="preserve"> of Q. </w:t>
            </w:r>
          </w:p>
        </w:tc>
      </w:tr>
      <w:tr w:rsidR="00DE765A" w14:paraId="005F5D4F" w14:textId="77777777" w:rsidTr="00DE765A">
        <w:trPr>
          <w:trHeight w:val="2244"/>
        </w:trPr>
        <w:tc>
          <w:tcPr>
            <w:tcW w:w="310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305E5CBC" w14:textId="731014A3" w:rsidR="00DE765A" w:rsidRDefault="00DE765A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BF1CF9" wp14:editId="0553988D">
                  <wp:extent cx="1891665" cy="1119505"/>
                  <wp:effectExtent l="0" t="0" r="0" b="444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F186B52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 xml:space="preserve">P </w:t>
            </w:r>
            <w:r>
              <w:rPr>
                <w:rFonts w:eastAsiaTheme="minorEastAsia" w:cstheme="minorHAnsi"/>
                <w:b/>
                <w:bCs/>
                <w:sz w:val="36"/>
                <w:szCs w:val="36"/>
                <w:lang w:val="en-US"/>
              </w:rPr>
              <w:t xml:space="preserve">∩ </w:t>
            </w:r>
            <w:r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Q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means write the values or numbers which overlap or are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common </w:t>
            </w:r>
            <w:r>
              <w:rPr>
                <w:sz w:val="36"/>
                <w:szCs w:val="36"/>
                <w:lang w:val="en-US"/>
              </w:rPr>
              <w:t xml:space="preserve">to both P </w:t>
            </w:r>
            <w:r>
              <w:rPr>
                <w:b/>
                <w:bCs/>
                <w:sz w:val="36"/>
                <w:szCs w:val="36"/>
                <w:lang w:val="en-US"/>
              </w:rPr>
              <w:t>and</w:t>
            </w:r>
            <w:r>
              <w:rPr>
                <w:sz w:val="36"/>
                <w:szCs w:val="36"/>
                <w:lang w:val="en-US"/>
              </w:rPr>
              <w:t xml:space="preserve"> Q. </w:t>
            </w:r>
          </w:p>
          <w:p w14:paraId="56D9E627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It is called the </w:t>
            </w:r>
            <w:r>
              <w:rPr>
                <w:b/>
                <w:bCs/>
                <w:sz w:val="36"/>
                <w:szCs w:val="36"/>
                <w:lang w:val="en-US"/>
              </w:rPr>
              <w:t>intersection</w:t>
            </w:r>
            <w:r>
              <w:rPr>
                <w:sz w:val="36"/>
                <w:szCs w:val="36"/>
                <w:lang w:val="en-US"/>
              </w:rPr>
              <w:t xml:space="preserve"> of P and Q.</w:t>
            </w:r>
          </w:p>
        </w:tc>
      </w:tr>
      <w:tr w:rsidR="00DE765A" w14:paraId="13E936C8" w14:textId="77777777" w:rsidTr="00DE765A">
        <w:trPr>
          <w:trHeight w:val="2249"/>
        </w:trPr>
        <w:tc>
          <w:tcPr>
            <w:tcW w:w="310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58B4BD4" w14:textId="27D92E2F" w:rsidR="00DE765A" w:rsidRDefault="00DE765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72D4F" wp14:editId="6CFC586D">
                  <wp:extent cx="1891665" cy="1103630"/>
                  <wp:effectExtent l="0" t="0" r="0" b="127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BE903B2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 U Q</w:t>
            </w:r>
            <w:r>
              <w:rPr>
                <w:sz w:val="36"/>
                <w:szCs w:val="36"/>
                <w:lang w:val="en-US"/>
              </w:rPr>
              <w:t xml:space="preserve"> means write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all </w:t>
            </w:r>
            <w:r>
              <w:rPr>
                <w:sz w:val="36"/>
                <w:szCs w:val="36"/>
                <w:lang w:val="en-US"/>
              </w:rPr>
              <w:t>the values or numbers which are in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P </w:t>
            </w:r>
            <w:r>
              <w:rPr>
                <w:b/>
                <w:bCs/>
                <w:sz w:val="36"/>
                <w:szCs w:val="36"/>
                <w:lang w:val="en-US"/>
              </w:rPr>
              <w:t>or</w:t>
            </w:r>
            <w:r>
              <w:rPr>
                <w:sz w:val="36"/>
                <w:szCs w:val="36"/>
                <w:lang w:val="en-US"/>
              </w:rPr>
              <w:t xml:space="preserve"> Q or both. </w:t>
            </w:r>
          </w:p>
          <w:p w14:paraId="253F994F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It is called the </w:t>
            </w:r>
            <w:r>
              <w:rPr>
                <w:b/>
                <w:bCs/>
                <w:sz w:val="36"/>
                <w:szCs w:val="36"/>
                <w:lang w:val="en-US"/>
              </w:rPr>
              <w:t>union</w:t>
            </w:r>
            <w:r>
              <w:rPr>
                <w:sz w:val="36"/>
                <w:szCs w:val="36"/>
                <w:lang w:val="en-US"/>
              </w:rPr>
              <w:t xml:space="preserve"> of P and Q.</w:t>
            </w:r>
          </w:p>
        </w:tc>
      </w:tr>
      <w:tr w:rsidR="00DE765A" w14:paraId="327D3132" w14:textId="77777777" w:rsidTr="00DE765A">
        <w:trPr>
          <w:trHeight w:val="2380"/>
        </w:trPr>
        <w:tc>
          <w:tcPr>
            <w:tcW w:w="310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74E74A47" w14:textId="77777777" w:rsidR="00DE765A" w:rsidRDefault="00DE765A">
            <w:pPr>
              <w:jc w:val="center"/>
              <w:rPr>
                <w:rFonts w:ascii="Abadi" w:hAnsi="Abadi"/>
                <w:i/>
                <w:iCs/>
                <w:noProof/>
                <w:sz w:val="52"/>
                <w:szCs w:val="52"/>
              </w:rPr>
            </w:pPr>
            <w:r>
              <w:rPr>
                <w:rFonts w:ascii="Abadi" w:hAnsi="Abadi"/>
                <w:i/>
                <w:iCs/>
                <w:noProof/>
                <w:sz w:val="56"/>
                <w:szCs w:val="56"/>
              </w:rPr>
              <w:t xml:space="preserve">m x n </w:t>
            </w:r>
          </w:p>
        </w:tc>
        <w:tc>
          <w:tcPr>
            <w:tcW w:w="733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8198BC3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If there are </w:t>
            </w:r>
            <w:r>
              <w:rPr>
                <w:b/>
                <w:bCs/>
                <w:sz w:val="36"/>
                <w:szCs w:val="36"/>
                <w:lang w:val="en-US"/>
              </w:rPr>
              <w:t>m</w:t>
            </w:r>
            <w:r>
              <w:rPr>
                <w:sz w:val="36"/>
                <w:szCs w:val="36"/>
                <w:lang w:val="en-US"/>
              </w:rPr>
              <w:t xml:space="preserve"> options for a first choice and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n </w:t>
            </w:r>
            <w:r>
              <w:rPr>
                <w:sz w:val="36"/>
                <w:szCs w:val="36"/>
                <w:lang w:val="en-US"/>
              </w:rPr>
              <w:t xml:space="preserve">options for a second choice, then there are </w:t>
            </w:r>
          </w:p>
          <w:p w14:paraId="3713AF5A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m x n</w:t>
            </w:r>
            <w:r>
              <w:rPr>
                <w:sz w:val="36"/>
                <w:szCs w:val="36"/>
                <w:lang w:val="en-US"/>
              </w:rPr>
              <w:t xml:space="preserve"> combinations created when making both choices. </w:t>
            </w:r>
          </w:p>
          <w:p w14:paraId="093ADEAC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This is called the </w:t>
            </w:r>
            <w:r>
              <w:rPr>
                <w:b/>
                <w:bCs/>
                <w:sz w:val="36"/>
                <w:szCs w:val="36"/>
                <w:lang w:val="en-US"/>
              </w:rPr>
              <w:t>product rule for counting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</w:tr>
      <w:tr w:rsidR="00DE765A" w14:paraId="39BF503B" w14:textId="77777777" w:rsidTr="00DE765A">
        <w:trPr>
          <w:trHeight w:val="2359"/>
        </w:trPr>
        <w:tc>
          <w:tcPr>
            <w:tcW w:w="310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7D5144C" w14:textId="77777777" w:rsidR="00DE765A" w:rsidRDefault="00DE765A">
            <w:pPr>
              <w:jc w:val="center"/>
              <w:rPr>
                <w:noProof/>
                <w:sz w:val="48"/>
                <w:szCs w:val="48"/>
              </w:rPr>
            </w:pPr>
            <w:r>
              <w:rPr>
                <w:rFonts w:ascii="Abadi" w:hAnsi="Abadi"/>
                <w:i/>
                <w:iCs/>
                <w:noProof/>
                <w:sz w:val="48"/>
                <w:szCs w:val="48"/>
              </w:rPr>
              <w:t>a x b x c x…</w:t>
            </w:r>
          </w:p>
        </w:tc>
        <w:tc>
          <w:tcPr>
            <w:tcW w:w="733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47865E1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 </w:t>
            </w:r>
            <w:r>
              <w:rPr>
                <w:b/>
                <w:bCs/>
                <w:sz w:val="36"/>
                <w:szCs w:val="36"/>
                <w:lang w:val="en-US"/>
              </w:rPr>
              <w:t>product rule</w:t>
            </w:r>
            <w:r>
              <w:rPr>
                <w:sz w:val="36"/>
                <w:szCs w:val="36"/>
                <w:lang w:val="en-US"/>
              </w:rPr>
              <w:t xml:space="preserve"> can be </w:t>
            </w:r>
            <w:r>
              <w:rPr>
                <w:b/>
                <w:bCs/>
                <w:sz w:val="36"/>
                <w:szCs w:val="36"/>
                <w:lang w:val="en-US"/>
              </w:rPr>
              <w:t>extended</w:t>
            </w:r>
            <w:r>
              <w:rPr>
                <w:sz w:val="36"/>
                <w:szCs w:val="36"/>
                <w:lang w:val="en-US"/>
              </w:rPr>
              <w:t xml:space="preserve"> to 3 or more things to select. </w:t>
            </w:r>
          </w:p>
          <w:p w14:paraId="69E91A0A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e.g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if there are 3 starters, 4 main courses and 2 desserts to choose from, in total there are</w:t>
            </w:r>
          </w:p>
          <w:p w14:paraId="2E98DF67" w14:textId="77777777" w:rsidR="00DE765A" w:rsidRDefault="00DE765A">
            <w:pPr>
              <w:rPr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3 × 4 × 2 = 24</m:t>
              </m:r>
            </m:oMath>
            <w:r>
              <w:rPr>
                <w:sz w:val="36"/>
                <w:szCs w:val="36"/>
                <w:lang w:val="en-US"/>
              </w:rPr>
              <w:t xml:space="preserve"> possible meal choices.</w:t>
            </w:r>
          </w:p>
        </w:tc>
      </w:tr>
    </w:tbl>
    <w:p w14:paraId="7B75AACA" w14:textId="77777777" w:rsidR="00DE765A" w:rsidRDefault="00DE765A" w:rsidP="00DE765A">
      <w:pPr>
        <w:rPr>
          <w:rFonts w:eastAsiaTheme="minorEastAsia"/>
          <w:sz w:val="2"/>
          <w:szCs w:val="2"/>
          <w:lang w:val="en-US"/>
        </w:rPr>
      </w:pPr>
    </w:p>
    <w:p w14:paraId="040D2B32" w14:textId="390744F6" w:rsidR="004731CE" w:rsidRDefault="004731CE" w:rsidP="00EC2873">
      <w:pPr>
        <w:jc w:val="center"/>
        <w:rPr>
          <w:b/>
          <w:bCs/>
          <w:sz w:val="36"/>
          <w:szCs w:val="36"/>
          <w:lang w:val="en-US"/>
        </w:rPr>
      </w:pPr>
    </w:p>
    <w:p w14:paraId="66ED691B" w14:textId="3CE6258C" w:rsidR="00DE765A" w:rsidRDefault="00DE765A" w:rsidP="00EC2873">
      <w:pPr>
        <w:jc w:val="center"/>
        <w:rPr>
          <w:b/>
          <w:bCs/>
          <w:sz w:val="36"/>
          <w:szCs w:val="36"/>
          <w:lang w:val="en-US"/>
        </w:rPr>
      </w:pPr>
    </w:p>
    <w:p w14:paraId="643B458C" w14:textId="50E7F5F5" w:rsidR="00DE765A" w:rsidRDefault="00DE765A" w:rsidP="00EC2873">
      <w:pPr>
        <w:jc w:val="center"/>
        <w:rPr>
          <w:b/>
          <w:bCs/>
          <w:sz w:val="36"/>
          <w:szCs w:val="36"/>
          <w:lang w:val="en-US"/>
        </w:rPr>
      </w:pPr>
    </w:p>
    <w:p w14:paraId="2505D3EA" w14:textId="59CD77FE" w:rsidR="00DE765A" w:rsidRDefault="00DE765A" w:rsidP="00DE765A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801600" behindDoc="0" locked="0" layoutInCell="1" allowOverlap="1" wp14:anchorId="7D78EDE6" wp14:editId="71EE30A7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234B90FC" wp14:editId="24D7208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>Higher Learn By Heart: Sequences</w:t>
      </w:r>
    </w:p>
    <w:tbl>
      <w:tblPr>
        <w:tblStyle w:val="TableGrid"/>
        <w:tblW w:w="10632" w:type="dxa"/>
        <w:tblInd w:w="-15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2835"/>
        <w:gridCol w:w="7797"/>
      </w:tblGrid>
      <w:tr w:rsidR="00DE765A" w14:paraId="5E73C299" w14:textId="77777777" w:rsidTr="00DE765A">
        <w:trPr>
          <w:trHeight w:val="994"/>
        </w:trPr>
        <w:tc>
          <w:tcPr>
            <w:tcW w:w="2835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B9F6C9B" w14:textId="77777777" w:rsidR="00DE765A" w:rsidRDefault="00DE765A">
            <w:pPr>
              <w:rPr>
                <w:b/>
                <w:bCs/>
                <w:sz w:val="96"/>
                <w:szCs w:val="96"/>
                <w:lang w:val="en-US"/>
              </w:rPr>
            </w:pPr>
            <w:r>
              <w:rPr>
                <w:b/>
                <w:bCs/>
                <w:sz w:val="96"/>
                <w:szCs w:val="96"/>
                <w:lang w:val="en-US"/>
              </w:rPr>
              <w:t xml:space="preserve"> </w:t>
            </w:r>
            <w:r>
              <w:rPr>
                <w:b/>
                <w:bCs/>
                <w:sz w:val="56"/>
                <w:szCs w:val="56"/>
                <w:lang w:val="en-US"/>
              </w:rPr>
              <w:t>5n + 6 = ?</w:t>
            </w:r>
          </w:p>
        </w:tc>
        <w:tc>
          <w:tcPr>
            <w:tcW w:w="7797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1C7EE7F" w14:textId="77777777" w:rsidR="005973E7" w:rsidRDefault="00DE765A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5973E7">
              <w:rPr>
                <w:rFonts w:eastAsiaTheme="minorEastAsia"/>
                <w:sz w:val="40"/>
                <w:szCs w:val="40"/>
                <w:lang w:val="en-US"/>
              </w:rPr>
              <w:t xml:space="preserve">To decide if a number is in a sequence, set up and solve and equation with </w:t>
            </w:r>
          </w:p>
          <w:p w14:paraId="14F2C7F0" w14:textId="243EA18A" w:rsidR="00DE765A" w:rsidRPr="005973E7" w:rsidRDefault="00DE765A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5973E7">
              <w:rPr>
                <w:rFonts w:eastAsiaTheme="minorEastAsia"/>
                <w:b/>
                <w:bCs/>
                <w:sz w:val="40"/>
                <w:szCs w:val="40"/>
                <w:lang w:val="en-US"/>
              </w:rPr>
              <w:t>‘</w:t>
            </w:r>
            <w:proofErr w:type="spellStart"/>
            <w:r w:rsidRPr="005973E7">
              <w:rPr>
                <w:rFonts w:eastAsiaTheme="minorEastAsia"/>
                <w:b/>
                <w:bCs/>
                <w:sz w:val="40"/>
                <w:szCs w:val="40"/>
                <w:lang w:val="en-US"/>
              </w:rPr>
              <w:t>n’th</w:t>
            </w:r>
            <w:proofErr w:type="spellEnd"/>
            <w:r w:rsidRPr="005973E7">
              <w:rPr>
                <w:rFonts w:eastAsiaTheme="minorEastAsia"/>
                <w:b/>
                <w:bCs/>
                <w:sz w:val="40"/>
                <w:szCs w:val="40"/>
                <w:lang w:val="en-US"/>
              </w:rPr>
              <w:t xml:space="preserve"> term = number</w:t>
            </w:r>
            <w:r w:rsidRPr="005973E7">
              <w:rPr>
                <w:rFonts w:eastAsiaTheme="minorEastAsia"/>
                <w:sz w:val="40"/>
                <w:szCs w:val="40"/>
                <w:lang w:val="en-US"/>
              </w:rPr>
              <w:t xml:space="preserve">. </w:t>
            </w:r>
          </w:p>
          <w:p w14:paraId="40ECFB5C" w14:textId="77777777" w:rsidR="00DE765A" w:rsidRPr="005973E7" w:rsidRDefault="00DE765A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5973E7">
              <w:rPr>
                <w:rFonts w:eastAsiaTheme="minorEastAsia"/>
                <w:sz w:val="40"/>
                <w:szCs w:val="40"/>
                <w:lang w:val="en-US"/>
              </w:rPr>
              <w:t xml:space="preserve">If there is an </w:t>
            </w:r>
            <w:r w:rsidRPr="005973E7">
              <w:rPr>
                <w:rFonts w:eastAsiaTheme="minorEastAsia"/>
                <w:b/>
                <w:bCs/>
                <w:sz w:val="40"/>
                <w:szCs w:val="40"/>
                <w:lang w:val="en-US"/>
              </w:rPr>
              <w:t>integer</w:t>
            </w:r>
            <w:r w:rsidRPr="005973E7">
              <w:rPr>
                <w:rFonts w:eastAsiaTheme="minorEastAsia"/>
                <w:sz w:val="40"/>
                <w:szCs w:val="40"/>
                <w:lang w:val="en-US"/>
              </w:rPr>
              <w:t xml:space="preserve"> answer for n then the number is in the sequence (at position n).</w:t>
            </w:r>
          </w:p>
        </w:tc>
      </w:tr>
    </w:tbl>
    <w:p w14:paraId="494296B9" w14:textId="77777777" w:rsidR="00DE765A" w:rsidRPr="00DE765A" w:rsidRDefault="00DE765A" w:rsidP="00DE765A">
      <w:pPr>
        <w:jc w:val="center"/>
        <w:rPr>
          <w:b/>
          <w:bCs/>
          <w:sz w:val="2"/>
          <w:szCs w:val="2"/>
          <w:lang w:val="en-US"/>
        </w:rPr>
      </w:pPr>
    </w:p>
    <w:p w14:paraId="4FCF322E" w14:textId="77777777" w:rsidR="005973E7" w:rsidRDefault="005973E7" w:rsidP="00DE765A">
      <w:pPr>
        <w:jc w:val="center"/>
        <w:rPr>
          <w:b/>
          <w:bCs/>
          <w:sz w:val="34"/>
          <w:szCs w:val="34"/>
          <w:lang w:val="en-US"/>
        </w:rPr>
      </w:pPr>
    </w:p>
    <w:p w14:paraId="6E48838D" w14:textId="3E153CED" w:rsidR="00DE765A" w:rsidRDefault="00DE765A" w:rsidP="00DE765A">
      <w:pPr>
        <w:jc w:val="center"/>
        <w:rPr>
          <w:b/>
          <w:bCs/>
          <w:sz w:val="34"/>
          <w:szCs w:val="34"/>
          <w:lang w:val="en-US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22A82DCA" wp14:editId="2A22DA17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28F16903" wp14:editId="4A47B85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4"/>
          <w:szCs w:val="34"/>
          <w:lang w:val="en-US"/>
        </w:rPr>
        <w:t xml:space="preserve">Core Learn </w:t>
      </w:r>
      <w:proofErr w:type="gramStart"/>
      <w:r>
        <w:rPr>
          <w:b/>
          <w:bCs/>
          <w:sz w:val="34"/>
          <w:szCs w:val="34"/>
          <w:lang w:val="en-US"/>
        </w:rPr>
        <w:t>By</w:t>
      </w:r>
      <w:proofErr w:type="gramEnd"/>
      <w:r>
        <w:rPr>
          <w:b/>
          <w:bCs/>
          <w:sz w:val="34"/>
          <w:szCs w:val="34"/>
          <w:lang w:val="en-US"/>
        </w:rPr>
        <w:t xml:space="preserve"> Heart: Brackets, Equations and Inequalities</w:t>
      </w:r>
    </w:p>
    <w:tbl>
      <w:tblPr>
        <w:tblStyle w:val="TableGrid"/>
        <w:tblW w:w="10617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3766"/>
        <w:gridCol w:w="6851"/>
      </w:tblGrid>
      <w:tr w:rsidR="00DE765A" w14:paraId="253EB689" w14:textId="77777777" w:rsidTr="005973E7">
        <w:trPr>
          <w:trHeight w:val="1843"/>
        </w:trPr>
        <w:tc>
          <w:tcPr>
            <w:tcW w:w="375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EEB9C53" w14:textId="77777777" w:rsidR="00DE765A" w:rsidRDefault="00DE765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FOIL</w:t>
            </w:r>
          </w:p>
        </w:tc>
        <w:tc>
          <w:tcPr>
            <w:tcW w:w="685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D5049A5" w14:textId="0CE26AD2" w:rsidR="005973E7" w:rsidRDefault="00DE765A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5973E7">
              <w:rPr>
                <w:rFonts w:eastAsiaTheme="minorEastAsia"/>
                <w:sz w:val="40"/>
                <w:szCs w:val="40"/>
                <w:lang w:val="en-US"/>
              </w:rPr>
              <w:t>When expanding double brackets such a</w:t>
            </w:r>
            <w:r w:rsidR="005973E7">
              <w:rPr>
                <w:rFonts w:eastAsiaTheme="minorEastAsia"/>
                <w:sz w:val="40"/>
                <w:szCs w:val="40"/>
                <w:lang w:val="en-US"/>
              </w:rPr>
              <w:t xml:space="preserve">s </w:t>
            </w:r>
            <w:r w:rsidRPr="005973E7">
              <w:rPr>
                <w:rFonts w:eastAsiaTheme="minorEastAsia"/>
                <w:sz w:val="40"/>
                <w:szCs w:val="40"/>
                <w:lang w:val="en-US"/>
              </w:rPr>
              <w:t xml:space="preserve">(y + 10)(y + 3) we can use the </w:t>
            </w:r>
          </w:p>
          <w:p w14:paraId="5FD90FC4" w14:textId="3177D5C2" w:rsidR="00DE765A" w:rsidRPr="005973E7" w:rsidRDefault="00DE765A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5973E7">
              <w:rPr>
                <w:rFonts w:eastAsiaTheme="minorEastAsia"/>
                <w:sz w:val="40"/>
                <w:szCs w:val="40"/>
                <w:lang w:val="en-US"/>
              </w:rPr>
              <w:t xml:space="preserve">FOIL method: </w:t>
            </w:r>
            <w:r w:rsidRPr="005973E7">
              <w:rPr>
                <w:rFonts w:eastAsiaTheme="minorEastAsia"/>
                <w:b/>
                <w:bCs/>
                <w:sz w:val="40"/>
                <w:szCs w:val="40"/>
                <w:lang w:val="en-US"/>
              </w:rPr>
              <w:t>First, Outer, Inner, Last</w:t>
            </w:r>
          </w:p>
        </w:tc>
      </w:tr>
      <w:tr w:rsidR="00DE765A" w14:paraId="259C0C47" w14:textId="77777777" w:rsidTr="005973E7">
        <w:trPr>
          <w:trHeight w:val="1956"/>
        </w:trPr>
        <w:tc>
          <w:tcPr>
            <w:tcW w:w="375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71ED618F" w14:textId="4C9A7745" w:rsidR="00DE765A" w:rsidRDefault="00DE765A">
            <w:pPr>
              <w:spacing w:line="276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566EA2" wp14:editId="270381E2">
                  <wp:extent cx="2254250" cy="315595"/>
                  <wp:effectExtent l="0" t="0" r="0" b="8255"/>
                  <wp:docPr id="42" name="Picture 42" descr="Solving equations with unknown on both s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ving equations with unknown on both s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3AC4A934" w14:textId="77777777" w:rsidR="00DE765A" w:rsidRPr="005973E7" w:rsidRDefault="00DE765A">
            <w:pPr>
              <w:rPr>
                <w:rFonts w:eastAsiaTheme="minorEastAsia"/>
                <w:sz w:val="40"/>
                <w:szCs w:val="40"/>
                <w:lang w:val="en-US"/>
              </w:rPr>
            </w:pPr>
            <w:r w:rsidRPr="005973E7">
              <w:rPr>
                <w:rFonts w:eastAsiaTheme="minorEastAsia"/>
                <w:sz w:val="40"/>
                <w:szCs w:val="40"/>
                <w:lang w:val="en-US"/>
              </w:rPr>
              <w:t xml:space="preserve">When an equation has </w:t>
            </w:r>
            <w:r w:rsidRPr="005973E7">
              <w:rPr>
                <w:rFonts w:eastAsiaTheme="minorEastAsia"/>
                <w:b/>
                <w:bCs/>
                <w:sz w:val="40"/>
                <w:szCs w:val="40"/>
                <w:lang w:val="en-US"/>
              </w:rPr>
              <w:t>variables on both sides</w:t>
            </w:r>
            <w:r w:rsidRPr="005973E7">
              <w:rPr>
                <w:rFonts w:eastAsiaTheme="minorEastAsia"/>
                <w:sz w:val="40"/>
                <w:szCs w:val="40"/>
                <w:lang w:val="en-US"/>
              </w:rPr>
              <w:t xml:space="preserve"> the first step is to eliminate the variable with the </w:t>
            </w:r>
            <w:r w:rsidRPr="005973E7">
              <w:rPr>
                <w:rFonts w:eastAsiaTheme="minorEastAsia"/>
                <w:b/>
                <w:bCs/>
                <w:sz w:val="40"/>
                <w:szCs w:val="40"/>
                <w:lang w:val="en-US"/>
              </w:rPr>
              <w:t>lowest</w:t>
            </w:r>
            <w:r w:rsidRPr="005973E7">
              <w:rPr>
                <w:rFonts w:eastAsiaTheme="minorEastAsia"/>
                <w:sz w:val="40"/>
                <w:szCs w:val="40"/>
                <w:lang w:val="en-US"/>
              </w:rPr>
              <w:t xml:space="preserve"> co-efficient</w:t>
            </w:r>
          </w:p>
        </w:tc>
      </w:tr>
      <w:tr w:rsidR="00DE765A" w14:paraId="1AE1F7C9" w14:textId="77777777" w:rsidTr="005973E7">
        <w:trPr>
          <w:trHeight w:val="2933"/>
        </w:trPr>
        <w:tc>
          <w:tcPr>
            <w:tcW w:w="375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E8FD835" w14:textId="115CCD0A" w:rsidR="00DE765A" w:rsidRDefault="00DE765A">
            <w:pPr>
              <w:spacing w:line="276" w:lineRule="auto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DF0ED3" wp14:editId="7ECCC98B">
                  <wp:extent cx="1639570" cy="13398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3957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F664FFC" w14:textId="77777777" w:rsidR="00DE765A" w:rsidRPr="005973E7" w:rsidRDefault="00DE765A">
            <w:pPr>
              <w:rPr>
                <w:sz w:val="40"/>
                <w:szCs w:val="40"/>
                <w:lang w:val="en-US"/>
              </w:rPr>
            </w:pPr>
            <w:r w:rsidRPr="005973E7">
              <w:rPr>
                <w:sz w:val="40"/>
                <w:szCs w:val="40"/>
                <w:lang w:val="en-US"/>
              </w:rPr>
              <w:t xml:space="preserve">If we multiply or divide a </w:t>
            </w:r>
            <w:r w:rsidRPr="005973E7">
              <w:rPr>
                <w:b/>
                <w:bCs/>
                <w:sz w:val="40"/>
                <w:szCs w:val="40"/>
                <w:lang w:val="en-US"/>
              </w:rPr>
              <w:t xml:space="preserve">positive </w:t>
            </w:r>
            <w:r w:rsidRPr="005973E7">
              <w:rPr>
                <w:sz w:val="40"/>
                <w:szCs w:val="40"/>
                <w:lang w:val="en-US"/>
              </w:rPr>
              <w:t>number</w:t>
            </w:r>
            <w:r w:rsidRPr="005973E7">
              <w:rPr>
                <w:b/>
                <w:bCs/>
                <w:sz w:val="40"/>
                <w:szCs w:val="40"/>
                <w:lang w:val="en-US"/>
              </w:rPr>
              <w:t xml:space="preserve"> and a negative</w:t>
            </w:r>
            <w:r w:rsidRPr="005973E7">
              <w:rPr>
                <w:sz w:val="40"/>
                <w:szCs w:val="40"/>
                <w:lang w:val="en-US"/>
              </w:rPr>
              <w:t xml:space="preserve"> </w:t>
            </w:r>
            <w:proofErr w:type="gramStart"/>
            <w:r w:rsidRPr="005973E7">
              <w:rPr>
                <w:sz w:val="40"/>
                <w:szCs w:val="40"/>
                <w:lang w:val="en-US"/>
              </w:rPr>
              <w:t>number</w:t>
            </w:r>
            <w:proofErr w:type="gramEnd"/>
            <w:r w:rsidRPr="005973E7">
              <w:rPr>
                <w:sz w:val="40"/>
                <w:szCs w:val="40"/>
                <w:lang w:val="en-US"/>
              </w:rPr>
              <w:t xml:space="preserve"> the answer will be </w:t>
            </w:r>
            <w:r w:rsidRPr="005973E7">
              <w:rPr>
                <w:b/>
                <w:bCs/>
                <w:sz w:val="40"/>
                <w:szCs w:val="40"/>
                <w:lang w:val="en-US"/>
              </w:rPr>
              <w:t>negative</w:t>
            </w:r>
            <w:r w:rsidRPr="005973E7">
              <w:rPr>
                <w:sz w:val="40"/>
                <w:szCs w:val="40"/>
                <w:lang w:val="en-US"/>
              </w:rPr>
              <w:t>.</w:t>
            </w:r>
          </w:p>
          <w:p w14:paraId="33172B39" w14:textId="77777777" w:rsidR="00DE765A" w:rsidRPr="005973E7" w:rsidRDefault="00DE765A">
            <w:pPr>
              <w:rPr>
                <w:sz w:val="40"/>
                <w:szCs w:val="40"/>
                <w:lang w:val="en-US"/>
              </w:rPr>
            </w:pPr>
            <w:r w:rsidRPr="005973E7">
              <w:rPr>
                <w:sz w:val="40"/>
                <w:szCs w:val="40"/>
                <w:lang w:val="en-US"/>
              </w:rPr>
              <w:t xml:space="preserve">If we multiple or divide </w:t>
            </w:r>
            <w:r w:rsidRPr="005973E7">
              <w:rPr>
                <w:b/>
                <w:bCs/>
                <w:sz w:val="40"/>
                <w:szCs w:val="40"/>
                <w:lang w:val="en-US"/>
              </w:rPr>
              <w:t xml:space="preserve">two negative </w:t>
            </w:r>
            <w:proofErr w:type="gramStart"/>
            <w:r w:rsidRPr="005973E7">
              <w:rPr>
                <w:b/>
                <w:bCs/>
                <w:sz w:val="40"/>
                <w:szCs w:val="40"/>
                <w:lang w:val="en-US"/>
              </w:rPr>
              <w:t>numbers</w:t>
            </w:r>
            <w:proofErr w:type="gramEnd"/>
            <w:r w:rsidRPr="005973E7">
              <w:rPr>
                <w:sz w:val="40"/>
                <w:szCs w:val="40"/>
                <w:lang w:val="en-US"/>
              </w:rPr>
              <w:t xml:space="preserve"> the answer will be </w:t>
            </w:r>
            <w:r w:rsidRPr="005973E7">
              <w:rPr>
                <w:b/>
                <w:bCs/>
                <w:sz w:val="40"/>
                <w:szCs w:val="40"/>
                <w:lang w:val="en-US"/>
              </w:rPr>
              <w:t>positive</w:t>
            </w:r>
            <w:r w:rsidRPr="005973E7">
              <w:rPr>
                <w:sz w:val="40"/>
                <w:szCs w:val="40"/>
                <w:lang w:val="en-US"/>
              </w:rPr>
              <w:t>.</w:t>
            </w:r>
          </w:p>
        </w:tc>
      </w:tr>
    </w:tbl>
    <w:p w14:paraId="69EB97D5" w14:textId="77777777" w:rsidR="00DE765A" w:rsidRDefault="00DE765A" w:rsidP="00DE765A">
      <w:pPr>
        <w:rPr>
          <w:rFonts w:eastAsiaTheme="minorEastAsia"/>
          <w:sz w:val="2"/>
          <w:szCs w:val="2"/>
          <w:lang w:val="en-US"/>
        </w:rPr>
      </w:pPr>
    </w:p>
    <w:p w14:paraId="0E2CC0F7" w14:textId="77777777" w:rsidR="00DE765A" w:rsidRDefault="00DE765A" w:rsidP="00DE765A">
      <w:pPr>
        <w:rPr>
          <w:rFonts w:eastAsiaTheme="minorEastAsia"/>
          <w:sz w:val="2"/>
          <w:szCs w:val="2"/>
          <w:lang w:val="en-US"/>
        </w:rPr>
      </w:pPr>
    </w:p>
    <w:p w14:paraId="4DC42A49" w14:textId="77777777" w:rsidR="005973E7" w:rsidRDefault="005973E7" w:rsidP="00DE765A">
      <w:pPr>
        <w:jc w:val="center"/>
        <w:rPr>
          <w:b/>
          <w:bCs/>
          <w:noProof/>
          <w:sz w:val="32"/>
          <w:szCs w:val="32"/>
          <w:lang w:val="en-US"/>
        </w:rPr>
      </w:pPr>
    </w:p>
    <w:p w14:paraId="3171A63A" w14:textId="77777777" w:rsidR="005973E7" w:rsidRDefault="005973E7" w:rsidP="00DE765A">
      <w:pPr>
        <w:jc w:val="center"/>
        <w:rPr>
          <w:b/>
          <w:bCs/>
          <w:noProof/>
          <w:sz w:val="32"/>
          <w:szCs w:val="32"/>
          <w:lang w:val="en-US"/>
        </w:rPr>
      </w:pPr>
    </w:p>
    <w:p w14:paraId="35BE918C" w14:textId="77777777" w:rsidR="005973E7" w:rsidRDefault="005973E7" w:rsidP="00DE765A">
      <w:pPr>
        <w:jc w:val="center"/>
        <w:rPr>
          <w:b/>
          <w:bCs/>
          <w:noProof/>
          <w:sz w:val="32"/>
          <w:szCs w:val="32"/>
          <w:lang w:val="en-US"/>
        </w:rPr>
      </w:pPr>
    </w:p>
    <w:p w14:paraId="0A5DB254" w14:textId="77777777" w:rsidR="005973E7" w:rsidRDefault="005973E7" w:rsidP="00DE765A">
      <w:pPr>
        <w:jc w:val="center"/>
        <w:rPr>
          <w:b/>
          <w:bCs/>
          <w:noProof/>
          <w:sz w:val="32"/>
          <w:szCs w:val="32"/>
          <w:lang w:val="en-US"/>
        </w:rPr>
      </w:pPr>
    </w:p>
    <w:p w14:paraId="54668F99" w14:textId="77777777" w:rsidR="005973E7" w:rsidRDefault="005973E7" w:rsidP="00DE765A">
      <w:pPr>
        <w:jc w:val="center"/>
        <w:rPr>
          <w:b/>
          <w:bCs/>
          <w:noProof/>
          <w:sz w:val="32"/>
          <w:szCs w:val="32"/>
          <w:lang w:val="en-US"/>
        </w:rPr>
      </w:pPr>
    </w:p>
    <w:p w14:paraId="693F41EE" w14:textId="77777777" w:rsidR="005973E7" w:rsidRDefault="005973E7" w:rsidP="005973E7">
      <w:pPr>
        <w:rPr>
          <w:b/>
          <w:bCs/>
          <w:noProof/>
          <w:sz w:val="32"/>
          <w:szCs w:val="32"/>
          <w:lang w:val="en-US"/>
        </w:rPr>
      </w:pPr>
    </w:p>
    <w:sectPr w:rsidR="005973E7" w:rsidSect="000D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10B5" w14:textId="77777777" w:rsidR="004F0EEE" w:rsidRDefault="004F0EEE" w:rsidP="0006225E">
      <w:pPr>
        <w:spacing w:after="0" w:line="240" w:lineRule="auto"/>
      </w:pPr>
      <w:r>
        <w:separator/>
      </w:r>
    </w:p>
  </w:endnote>
  <w:endnote w:type="continuationSeparator" w:id="0">
    <w:p w14:paraId="793C4F33" w14:textId="77777777" w:rsidR="004F0EEE" w:rsidRDefault="004F0EEE" w:rsidP="0006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5D07" w14:textId="77777777" w:rsidR="004F0EEE" w:rsidRDefault="004F0EEE" w:rsidP="0006225E">
      <w:pPr>
        <w:spacing w:after="0" w:line="240" w:lineRule="auto"/>
      </w:pPr>
      <w:r>
        <w:separator/>
      </w:r>
    </w:p>
  </w:footnote>
  <w:footnote w:type="continuationSeparator" w:id="0">
    <w:p w14:paraId="31A7CDFF" w14:textId="77777777" w:rsidR="004F0EEE" w:rsidRDefault="004F0EEE" w:rsidP="0006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680"/>
    <w:multiLevelType w:val="hybridMultilevel"/>
    <w:tmpl w:val="8E18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73"/>
    <w:rsid w:val="00027CEA"/>
    <w:rsid w:val="00040AA2"/>
    <w:rsid w:val="0006225E"/>
    <w:rsid w:val="000A1BEB"/>
    <w:rsid w:val="000C1C9B"/>
    <w:rsid w:val="000D17F1"/>
    <w:rsid w:val="000E17DD"/>
    <w:rsid w:val="00147A51"/>
    <w:rsid w:val="001F7688"/>
    <w:rsid w:val="00462C15"/>
    <w:rsid w:val="004731CE"/>
    <w:rsid w:val="004F0EEE"/>
    <w:rsid w:val="00502A07"/>
    <w:rsid w:val="005973E7"/>
    <w:rsid w:val="005F2512"/>
    <w:rsid w:val="00664438"/>
    <w:rsid w:val="006F1F87"/>
    <w:rsid w:val="0070122F"/>
    <w:rsid w:val="007D69B8"/>
    <w:rsid w:val="008A4427"/>
    <w:rsid w:val="0096549E"/>
    <w:rsid w:val="00B34A70"/>
    <w:rsid w:val="00BD660E"/>
    <w:rsid w:val="00CD6FC9"/>
    <w:rsid w:val="00D50AB6"/>
    <w:rsid w:val="00D70173"/>
    <w:rsid w:val="00DC156D"/>
    <w:rsid w:val="00DE765A"/>
    <w:rsid w:val="00EC2873"/>
    <w:rsid w:val="00EE4D9B"/>
    <w:rsid w:val="00F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4430F"/>
  <w15:chartTrackingRefBased/>
  <w15:docId w15:val="{156CD35B-11F5-485B-8CFD-FA04C3B0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F1"/>
    <w:pPr>
      <w:ind w:left="720"/>
      <w:contextualSpacing/>
    </w:pPr>
  </w:style>
  <w:style w:type="table" w:styleId="TableGrid">
    <w:name w:val="Table Grid"/>
    <w:basedOn w:val="TableNormal"/>
    <w:uiPriority w:val="39"/>
    <w:rsid w:val="000D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7D69B8"/>
  </w:style>
  <w:style w:type="character" w:customStyle="1" w:styleId="normaltextrun">
    <w:name w:val="normaltextrun"/>
    <w:basedOn w:val="DefaultParagraphFont"/>
    <w:rsid w:val="007D69B8"/>
  </w:style>
  <w:style w:type="paragraph" w:customStyle="1" w:styleId="paragraph">
    <w:name w:val="paragraph"/>
    <w:basedOn w:val="Normal"/>
    <w:rsid w:val="0046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961f6-170d-4ee1-a3d3-c3a3587514db" xsi:nil="true"/>
    <lcf76f155ced4ddcb4097134ff3c332f xmlns="c29a77ec-0450-4e18-bad4-5e865ffb59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518DBA7403B479620076FACBC3BC0" ma:contentTypeVersion="16" ma:contentTypeDescription="Create a new document." ma:contentTypeScope="" ma:versionID="aca37bd5400910fa17b32e9e385eb2ff">
  <xsd:schema xmlns:xsd="http://www.w3.org/2001/XMLSchema" xmlns:xs="http://www.w3.org/2001/XMLSchema" xmlns:p="http://schemas.microsoft.com/office/2006/metadata/properties" xmlns:ns2="c29a77ec-0450-4e18-bad4-5e865ffb5903" xmlns:ns3="b86961f6-170d-4ee1-a3d3-c3a3587514db" targetNamespace="http://schemas.microsoft.com/office/2006/metadata/properties" ma:root="true" ma:fieldsID="fbe46198006a8e8b0a4b12df9ccd5c12" ns2:_="" ns3:_="">
    <xsd:import namespace="c29a77ec-0450-4e18-bad4-5e865ffb5903"/>
    <xsd:import namespace="b86961f6-170d-4ee1-a3d3-c3a35875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77ec-0450-4e18-bad4-5e865ffb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961f6-170d-4ee1-a3d3-c3a35875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2f777-5b66-4719-89b3-8a2996a7485b}" ma:internalName="TaxCatchAll" ma:showField="CatchAllData" ma:web="b86961f6-170d-4ee1-a3d3-c3a35875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7FE21-9FED-46F5-9C3F-3D46592A87C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29a77ec-0450-4e18-bad4-5e865ffb5903"/>
    <ds:schemaRef ds:uri="http://purl.org/dc/dcmitype/"/>
    <ds:schemaRef ds:uri="b86961f6-170d-4ee1-a3d3-c3a3587514d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50ED99-7CD7-4852-AA22-B61BB295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a77ec-0450-4e18-bad4-5e865ffb5903"/>
    <ds:schemaRef ds:uri="b86961f6-170d-4ee1-a3d3-c3a35875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A1B73-4C40-40C2-8FE0-80C280835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Hefferin</dc:creator>
  <cp:keywords/>
  <dc:description/>
  <cp:lastModifiedBy>Michelle White</cp:lastModifiedBy>
  <cp:revision>4</cp:revision>
  <dcterms:created xsi:type="dcterms:W3CDTF">2022-12-08T10:39:00Z</dcterms:created>
  <dcterms:modified xsi:type="dcterms:W3CDTF">2022-12-08T14:47:00Z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0x010100821518DBA7403B479620076FACBC3BC0</vt:lpwstr>
  </property>
</Properties>
</file>